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3686" w:rsidRPr="009343B2" w:rsidRDefault="004C3686" w:rsidP="004C3686">
      <w:pPr>
        <w:widowControl/>
        <w:shd w:val="clear" w:color="auto" w:fill="FFFFFF"/>
        <w:spacing w:line="600" w:lineRule="exact"/>
        <w:jc w:val="center"/>
        <w:rPr>
          <w:rFonts w:ascii="仿宋_GB2312" w:eastAsia="仿宋_GB2312" w:hAnsi="宋体" w:cs="宋体"/>
          <w:b/>
          <w:kern w:val="0"/>
          <w:sz w:val="32"/>
          <w:szCs w:val="32"/>
        </w:rPr>
      </w:pPr>
      <w:r w:rsidRPr="00243B9B">
        <w:rPr>
          <w:rFonts w:ascii="仿宋_GB2312" w:eastAsia="仿宋_GB2312" w:hAnsi="宋体" w:cs="宋体" w:hint="eastAsia"/>
          <w:b/>
          <w:kern w:val="0"/>
          <w:sz w:val="32"/>
          <w:szCs w:val="32"/>
        </w:rPr>
        <w:t>西安石油大学“文明宿舍”评选办法</w:t>
      </w:r>
    </w:p>
    <w:p w:rsidR="004C3686" w:rsidRDefault="004C3686" w:rsidP="004C3686">
      <w:pPr>
        <w:widowControl/>
        <w:shd w:val="clear" w:color="auto" w:fill="FFFFFF"/>
        <w:spacing w:line="600" w:lineRule="exact"/>
        <w:jc w:val="left"/>
        <w:rPr>
          <w:rFonts w:ascii="仿宋_GB2312" w:eastAsia="仿宋_GB2312" w:hAnsi="宋体" w:cs="宋体"/>
          <w:b/>
          <w:kern w:val="0"/>
          <w:sz w:val="28"/>
          <w:szCs w:val="28"/>
        </w:rPr>
      </w:pPr>
    </w:p>
    <w:p w:rsidR="004C3686" w:rsidRPr="001268A1" w:rsidRDefault="004C3686" w:rsidP="004C3686">
      <w:pPr>
        <w:ind w:firstLineChars="200" w:firstLine="560"/>
        <w:rPr>
          <w:rFonts w:ascii="仿宋_GB2312" w:eastAsia="仿宋_GB2312" w:hAnsi="宋体" w:cs="宋体"/>
          <w:color w:val="000000"/>
          <w:kern w:val="0"/>
          <w:sz w:val="28"/>
          <w:szCs w:val="28"/>
        </w:rPr>
      </w:pPr>
      <w:r w:rsidRPr="001268A1">
        <w:rPr>
          <w:rFonts w:ascii="仿宋_GB2312" w:eastAsia="仿宋_GB2312" w:hAnsi="宋体" w:cs="宋体" w:hint="eastAsia"/>
          <w:kern w:val="0"/>
          <w:sz w:val="28"/>
          <w:szCs w:val="28"/>
        </w:rPr>
        <w:t>学生宿舍是休息、生活和学习的场所，是思想交流和养成教育的课堂。营造文明、整洁、安全的寝室环境，是培养学生良好生活行为习惯的必要条件。</w:t>
      </w:r>
      <w:r w:rsidRPr="001268A1">
        <w:rPr>
          <w:rFonts w:ascii="仿宋_GB2312" w:eastAsia="仿宋_GB2312" w:hAnsi="宋体" w:cs="宋体" w:hint="eastAsia"/>
          <w:color w:val="000000"/>
          <w:kern w:val="0"/>
          <w:sz w:val="28"/>
          <w:szCs w:val="28"/>
        </w:rPr>
        <w:t>为进一步</w:t>
      </w:r>
      <w:r w:rsidRPr="001268A1">
        <w:rPr>
          <w:rFonts w:ascii="仿宋_GB2312" w:eastAsia="仿宋_GB2312" w:hAnsi="华文中宋" w:hint="eastAsia"/>
          <w:sz w:val="28"/>
          <w:szCs w:val="28"/>
        </w:rPr>
        <w:t>促进</w:t>
      </w:r>
      <w:r>
        <w:rPr>
          <w:rFonts w:ascii="仿宋_GB2312" w:eastAsia="仿宋_GB2312" w:hAnsi="华文中宋" w:hint="eastAsia"/>
          <w:sz w:val="28"/>
          <w:szCs w:val="28"/>
        </w:rPr>
        <w:t>学生</w:t>
      </w:r>
      <w:r w:rsidRPr="001268A1">
        <w:rPr>
          <w:rFonts w:ascii="仿宋_GB2312" w:eastAsia="仿宋_GB2312" w:hAnsi="华文中宋" w:hint="eastAsia"/>
          <w:sz w:val="28"/>
          <w:szCs w:val="28"/>
        </w:rPr>
        <w:t>文明宿舍建设，</w:t>
      </w:r>
      <w:r w:rsidRPr="001268A1">
        <w:rPr>
          <w:rFonts w:ascii="仿宋_GB2312" w:eastAsia="仿宋_GB2312" w:hAnsi="宋体" w:cs="宋体" w:hint="eastAsia"/>
          <w:color w:val="000000"/>
          <w:kern w:val="0"/>
          <w:sz w:val="28"/>
          <w:szCs w:val="28"/>
        </w:rPr>
        <w:t>加强学生宿舍管理，深化宿舍文化建设，提升宿舍文化品位，营造“温馨、文明、健康、向上”的宿舍文化氛围；增强广大同学集体观念、竞争意识和进取精神；创建平安宿舍、文明社区、和谐校园，特决定开展</w:t>
      </w:r>
      <w:r w:rsidRPr="001268A1">
        <w:rPr>
          <w:rFonts w:ascii="仿宋_GB2312" w:eastAsia="仿宋_GB2312" w:hAnsi="宋体" w:cs="宋体" w:hint="eastAsia"/>
          <w:kern w:val="0"/>
          <w:sz w:val="28"/>
          <w:szCs w:val="28"/>
        </w:rPr>
        <w:t xml:space="preserve"> “文明宿舍”评比活动。</w:t>
      </w:r>
      <w:r w:rsidRPr="001268A1">
        <w:rPr>
          <w:rFonts w:ascii="仿宋_GB2312" w:eastAsia="仿宋_GB2312" w:hAnsi="宋体" w:cs="宋体" w:hint="eastAsia"/>
          <w:color w:val="000000"/>
          <w:kern w:val="0"/>
          <w:sz w:val="28"/>
          <w:szCs w:val="28"/>
        </w:rPr>
        <w:t xml:space="preserve">具体实施办法如下： </w:t>
      </w:r>
    </w:p>
    <w:p w:rsidR="004C3686" w:rsidRPr="001268A1" w:rsidRDefault="004C3686" w:rsidP="004C3686">
      <w:pPr>
        <w:widowControl/>
        <w:shd w:val="clear" w:color="auto" w:fill="FFFFFF"/>
        <w:spacing w:line="600" w:lineRule="exact"/>
        <w:jc w:val="left"/>
        <w:rPr>
          <w:rFonts w:ascii="仿宋_GB2312" w:eastAsia="仿宋_GB2312" w:hAnsi="宋体" w:cs="宋体"/>
          <w:kern w:val="0"/>
          <w:sz w:val="28"/>
          <w:szCs w:val="28"/>
        </w:rPr>
      </w:pPr>
      <w:r w:rsidRPr="001268A1">
        <w:rPr>
          <w:rFonts w:ascii="仿宋_GB2312" w:eastAsia="仿宋_GB2312" w:hAnsi="宋体" w:cs="宋体" w:hint="eastAsia"/>
          <w:b/>
          <w:kern w:val="0"/>
          <w:sz w:val="28"/>
          <w:szCs w:val="28"/>
        </w:rPr>
        <w:t>一、</w:t>
      </w:r>
      <w:r w:rsidRPr="001268A1">
        <w:rPr>
          <w:rFonts w:ascii="仿宋_GB2312" w:eastAsia="仿宋_GB2312" w:hAnsi="宋体" w:cs="宋体" w:hint="eastAsia"/>
          <w:kern w:val="0"/>
          <w:sz w:val="28"/>
          <w:szCs w:val="28"/>
        </w:rPr>
        <w:t>本办法适用于西安石油大学</w:t>
      </w:r>
      <w:r>
        <w:rPr>
          <w:rFonts w:ascii="仿宋_GB2312" w:eastAsia="仿宋_GB2312" w:hAnsi="宋体" w:cs="宋体" w:hint="eastAsia"/>
          <w:kern w:val="0"/>
          <w:sz w:val="28"/>
          <w:szCs w:val="28"/>
        </w:rPr>
        <w:t>本科</w:t>
      </w:r>
      <w:r w:rsidRPr="001268A1">
        <w:rPr>
          <w:rFonts w:ascii="仿宋_GB2312" w:eastAsia="仿宋_GB2312" w:hAnsi="宋体" w:cs="宋体" w:hint="eastAsia"/>
          <w:kern w:val="0"/>
          <w:sz w:val="28"/>
          <w:szCs w:val="28"/>
        </w:rPr>
        <w:t>全日制</w:t>
      </w:r>
      <w:r>
        <w:rPr>
          <w:rFonts w:ascii="仿宋_GB2312" w:eastAsia="仿宋_GB2312" w:hAnsi="宋体" w:cs="宋体" w:hint="eastAsia"/>
          <w:kern w:val="0"/>
          <w:sz w:val="28"/>
          <w:szCs w:val="28"/>
        </w:rPr>
        <w:t>二</w:t>
      </w:r>
      <w:r w:rsidRPr="001268A1">
        <w:rPr>
          <w:rFonts w:ascii="仿宋_GB2312" w:eastAsia="仿宋_GB2312" w:hAnsi="宋体" w:cs="宋体" w:hint="eastAsia"/>
          <w:kern w:val="0"/>
          <w:sz w:val="28"/>
          <w:szCs w:val="28"/>
        </w:rPr>
        <w:t>、</w:t>
      </w:r>
      <w:r>
        <w:rPr>
          <w:rFonts w:ascii="仿宋_GB2312" w:eastAsia="仿宋_GB2312" w:hAnsi="宋体" w:cs="宋体" w:hint="eastAsia"/>
          <w:kern w:val="0"/>
          <w:sz w:val="28"/>
          <w:szCs w:val="28"/>
        </w:rPr>
        <w:t>三、四</w:t>
      </w:r>
      <w:r w:rsidRPr="001268A1">
        <w:rPr>
          <w:rFonts w:ascii="仿宋_GB2312" w:eastAsia="仿宋_GB2312" w:hAnsi="宋体" w:cs="宋体" w:hint="eastAsia"/>
          <w:kern w:val="0"/>
          <w:sz w:val="28"/>
          <w:szCs w:val="28"/>
        </w:rPr>
        <w:t>年级大学生</w:t>
      </w:r>
      <w:r w:rsidRPr="00355A48">
        <w:rPr>
          <w:rFonts w:ascii="仿宋_GB2312" w:eastAsia="仿宋_GB2312" w:hAnsi="宋体" w:cs="宋体" w:hint="eastAsia"/>
          <w:color w:val="FF0000"/>
          <w:kern w:val="0"/>
          <w:sz w:val="28"/>
          <w:szCs w:val="28"/>
        </w:rPr>
        <w:t>(</w:t>
      </w:r>
      <w:r>
        <w:rPr>
          <w:rFonts w:ascii="仿宋_GB2312" w:eastAsia="仿宋_GB2312" w:hAnsi="宋体" w:cs="宋体" w:hint="eastAsia"/>
          <w:color w:val="FF0000"/>
          <w:kern w:val="0"/>
          <w:sz w:val="28"/>
          <w:szCs w:val="28"/>
        </w:rPr>
        <w:t>不含201</w:t>
      </w:r>
      <w:r w:rsidR="00B455F9">
        <w:rPr>
          <w:rFonts w:ascii="仿宋_GB2312" w:eastAsia="仿宋_GB2312" w:hAnsi="宋体" w:cs="宋体" w:hint="eastAsia"/>
          <w:color w:val="FF0000"/>
          <w:kern w:val="0"/>
          <w:sz w:val="28"/>
          <w:szCs w:val="28"/>
        </w:rPr>
        <w:t>7</w:t>
      </w:r>
      <w:r>
        <w:rPr>
          <w:rFonts w:ascii="仿宋_GB2312" w:eastAsia="仿宋_GB2312" w:hAnsi="宋体" w:cs="宋体" w:hint="eastAsia"/>
          <w:color w:val="FF0000"/>
          <w:kern w:val="0"/>
          <w:sz w:val="28"/>
          <w:szCs w:val="28"/>
        </w:rPr>
        <w:t>级学生</w:t>
      </w:r>
      <w:r w:rsidRPr="00355A48">
        <w:rPr>
          <w:rFonts w:ascii="仿宋_GB2312" w:eastAsia="仿宋_GB2312" w:hAnsi="宋体" w:cs="宋体" w:hint="eastAsia"/>
          <w:color w:val="FF0000"/>
          <w:kern w:val="0"/>
          <w:sz w:val="28"/>
          <w:szCs w:val="28"/>
        </w:rPr>
        <w:t>)</w:t>
      </w:r>
      <w:r w:rsidRPr="001268A1">
        <w:rPr>
          <w:rFonts w:ascii="仿宋_GB2312" w:eastAsia="仿宋_GB2312" w:hAnsi="宋体" w:cs="宋体" w:hint="eastAsia"/>
          <w:kern w:val="0"/>
          <w:sz w:val="28"/>
          <w:szCs w:val="28"/>
        </w:rPr>
        <w:t>，依据《“文明宿舍”评选检查标准》进行评比。由</w:t>
      </w:r>
      <w:r w:rsidRPr="001268A1">
        <w:rPr>
          <w:rFonts w:ascii="仿宋_GB2312" w:eastAsia="仿宋_GB2312" w:hAnsi="华文中宋" w:hint="eastAsia"/>
          <w:sz w:val="28"/>
          <w:szCs w:val="28"/>
        </w:rPr>
        <w:t>学生工作</w:t>
      </w:r>
      <w:r>
        <w:rPr>
          <w:rFonts w:ascii="仿宋_GB2312" w:eastAsia="仿宋_GB2312" w:hAnsi="华文中宋" w:hint="eastAsia"/>
          <w:sz w:val="28"/>
          <w:szCs w:val="28"/>
        </w:rPr>
        <w:t>处</w:t>
      </w:r>
      <w:r w:rsidRPr="001268A1">
        <w:rPr>
          <w:rFonts w:ascii="仿宋_GB2312" w:eastAsia="仿宋_GB2312" w:hAnsi="华文中宋" w:hint="eastAsia"/>
          <w:sz w:val="28"/>
          <w:szCs w:val="28"/>
        </w:rPr>
        <w:t>负责，</w:t>
      </w:r>
      <w:r>
        <w:rPr>
          <w:rFonts w:ascii="仿宋_GB2312" w:eastAsia="仿宋_GB2312" w:hAnsi="华文中宋" w:hint="eastAsia"/>
          <w:sz w:val="28"/>
          <w:szCs w:val="28"/>
        </w:rPr>
        <w:t>后勤集团教室公寓中心</w:t>
      </w:r>
      <w:r w:rsidRPr="001268A1">
        <w:rPr>
          <w:rFonts w:ascii="仿宋_GB2312" w:eastAsia="仿宋_GB2312" w:hAnsi="华文中宋" w:hint="eastAsia"/>
          <w:sz w:val="28"/>
          <w:szCs w:val="28"/>
        </w:rPr>
        <w:t>、团委学生会协助。</w:t>
      </w:r>
      <w:r>
        <w:rPr>
          <w:rFonts w:ascii="仿宋_GB2312" w:eastAsia="仿宋_GB2312" w:hAnsi="宋体" w:cs="宋体" w:hint="eastAsia"/>
          <w:kern w:val="0"/>
          <w:sz w:val="28"/>
          <w:szCs w:val="28"/>
        </w:rPr>
        <w:t>校</w:t>
      </w:r>
      <w:r w:rsidRPr="001268A1">
        <w:rPr>
          <w:rFonts w:ascii="仿宋_GB2312" w:eastAsia="仿宋_GB2312" w:hAnsi="宋体" w:cs="宋体" w:hint="eastAsia"/>
          <w:kern w:val="0"/>
          <w:sz w:val="28"/>
          <w:szCs w:val="28"/>
        </w:rPr>
        <w:t>学生会及各</w:t>
      </w:r>
      <w:r>
        <w:rPr>
          <w:rFonts w:ascii="仿宋_GB2312" w:eastAsia="仿宋_GB2312" w:hAnsi="宋体" w:cs="宋体" w:hint="eastAsia"/>
          <w:kern w:val="0"/>
          <w:sz w:val="28"/>
          <w:szCs w:val="28"/>
        </w:rPr>
        <w:t>院</w:t>
      </w:r>
      <w:r w:rsidRPr="001268A1">
        <w:rPr>
          <w:rFonts w:ascii="仿宋_GB2312" w:eastAsia="仿宋_GB2312" w:hAnsi="宋体" w:cs="宋体" w:hint="eastAsia"/>
          <w:kern w:val="0"/>
          <w:sz w:val="28"/>
          <w:szCs w:val="28"/>
        </w:rPr>
        <w:t>系学生分会干部具体执行。</w:t>
      </w:r>
    </w:p>
    <w:p w:rsidR="004C3686" w:rsidRPr="001268A1" w:rsidRDefault="004C3686" w:rsidP="004C3686">
      <w:pPr>
        <w:widowControl/>
        <w:shd w:val="clear" w:color="auto" w:fill="FFFFFF"/>
        <w:spacing w:line="600" w:lineRule="exact"/>
        <w:jc w:val="left"/>
        <w:rPr>
          <w:rFonts w:ascii="仿宋_GB2312" w:eastAsia="仿宋_GB2312" w:hAnsi="宋体" w:cs="宋体"/>
          <w:kern w:val="0"/>
          <w:sz w:val="28"/>
          <w:szCs w:val="28"/>
        </w:rPr>
      </w:pPr>
      <w:r w:rsidRPr="001268A1">
        <w:rPr>
          <w:rFonts w:ascii="仿宋_GB2312" w:eastAsia="仿宋_GB2312" w:hAnsi="宋体" w:cs="宋体" w:hint="eastAsia"/>
          <w:b/>
          <w:kern w:val="0"/>
          <w:sz w:val="28"/>
          <w:szCs w:val="28"/>
        </w:rPr>
        <w:t>二、</w:t>
      </w:r>
      <w:r w:rsidRPr="001268A1">
        <w:rPr>
          <w:rFonts w:ascii="仿宋_GB2312" w:eastAsia="仿宋_GB2312" w:hAnsi="宋体" w:cs="宋体" w:hint="eastAsia"/>
          <w:kern w:val="0"/>
          <w:sz w:val="28"/>
          <w:szCs w:val="28"/>
        </w:rPr>
        <w:t>成立三级“文明宿舍”评比领导小组，校级由学生处分管领导及相关人员组成；各院系由负责学生工作的领导、辅导员组成；班级由辅导员、班主任及相关学生干部组成。领导小组职责为指导、监督“文明宿舍”评比工作。</w:t>
      </w:r>
    </w:p>
    <w:p w:rsidR="004C3686" w:rsidRPr="001268A1" w:rsidRDefault="004C3686" w:rsidP="004C3686">
      <w:pPr>
        <w:widowControl/>
        <w:shd w:val="clear" w:color="auto" w:fill="FFFFFF"/>
        <w:spacing w:line="600" w:lineRule="exact"/>
        <w:jc w:val="left"/>
        <w:rPr>
          <w:rFonts w:ascii="仿宋_GB2312" w:eastAsia="仿宋_GB2312" w:hAnsi="宋体" w:cs="宋体"/>
          <w:kern w:val="0"/>
          <w:sz w:val="28"/>
          <w:szCs w:val="28"/>
        </w:rPr>
      </w:pPr>
      <w:r w:rsidRPr="001268A1">
        <w:rPr>
          <w:rFonts w:ascii="仿宋_GB2312" w:eastAsia="仿宋_GB2312" w:hAnsi="宋体" w:cs="宋体" w:hint="eastAsia"/>
          <w:b/>
          <w:kern w:val="0"/>
          <w:sz w:val="28"/>
          <w:szCs w:val="28"/>
        </w:rPr>
        <w:t>三、</w:t>
      </w:r>
      <w:r w:rsidRPr="001268A1">
        <w:rPr>
          <w:rFonts w:ascii="仿宋_GB2312" w:eastAsia="仿宋_GB2312" w:hAnsi="宋体" w:cs="宋体" w:hint="eastAsia"/>
          <w:kern w:val="0"/>
          <w:sz w:val="28"/>
          <w:szCs w:val="28"/>
        </w:rPr>
        <w:t>建立学校、院系、班三级“文明宿舍”评比检查组织体系。</w:t>
      </w:r>
    </w:p>
    <w:p w:rsidR="004C3686" w:rsidRPr="001268A1" w:rsidRDefault="004C3686" w:rsidP="004C3686">
      <w:pPr>
        <w:widowControl/>
        <w:shd w:val="clear" w:color="auto" w:fill="FFFFFF"/>
        <w:spacing w:line="600" w:lineRule="exact"/>
        <w:ind w:firstLineChars="150" w:firstLine="420"/>
        <w:jc w:val="left"/>
        <w:rPr>
          <w:rFonts w:ascii="仿宋_GB2312" w:eastAsia="仿宋_GB2312" w:hAnsi="宋体" w:cs="宋体"/>
          <w:kern w:val="0"/>
          <w:sz w:val="28"/>
          <w:szCs w:val="28"/>
        </w:rPr>
      </w:pPr>
      <w:r w:rsidRPr="001268A1">
        <w:rPr>
          <w:rFonts w:ascii="仿宋_GB2312" w:eastAsia="仿宋_GB2312" w:hAnsi="宋体" w:cs="宋体" w:hint="eastAsia"/>
          <w:kern w:val="0"/>
          <w:sz w:val="28"/>
          <w:szCs w:val="28"/>
        </w:rPr>
        <w:t>学校“文明宿舍”评比检查小组由新校区学生会主席任组长，学生会生活部部长任副组长，</w:t>
      </w:r>
      <w:r>
        <w:rPr>
          <w:rFonts w:ascii="仿宋_GB2312" w:eastAsia="仿宋_GB2312" w:hAnsi="宋体" w:cs="宋体" w:hint="eastAsia"/>
          <w:kern w:val="0"/>
          <w:sz w:val="28"/>
          <w:szCs w:val="28"/>
        </w:rPr>
        <w:t>校</w:t>
      </w:r>
      <w:r w:rsidRPr="001268A1">
        <w:rPr>
          <w:rFonts w:ascii="仿宋_GB2312" w:eastAsia="仿宋_GB2312" w:hAnsi="宋体" w:cs="宋体" w:hint="eastAsia"/>
          <w:kern w:val="0"/>
          <w:sz w:val="28"/>
          <w:szCs w:val="28"/>
        </w:rPr>
        <w:t>学生会相关成员、各</w:t>
      </w:r>
      <w:r>
        <w:rPr>
          <w:rFonts w:ascii="仿宋_GB2312" w:eastAsia="仿宋_GB2312" w:hAnsi="宋体" w:cs="宋体" w:hint="eastAsia"/>
          <w:kern w:val="0"/>
          <w:sz w:val="28"/>
          <w:szCs w:val="28"/>
        </w:rPr>
        <w:t>院</w:t>
      </w:r>
      <w:r w:rsidRPr="001268A1">
        <w:rPr>
          <w:rFonts w:ascii="仿宋_GB2312" w:eastAsia="仿宋_GB2312" w:hAnsi="宋体" w:cs="宋体" w:hint="eastAsia"/>
          <w:kern w:val="0"/>
          <w:sz w:val="28"/>
          <w:szCs w:val="28"/>
        </w:rPr>
        <w:t>系学生代表为组员，负责对各</w:t>
      </w:r>
      <w:r>
        <w:rPr>
          <w:rFonts w:ascii="仿宋_GB2312" w:eastAsia="仿宋_GB2312" w:hAnsi="宋体" w:cs="宋体" w:hint="eastAsia"/>
          <w:kern w:val="0"/>
          <w:sz w:val="28"/>
          <w:szCs w:val="28"/>
        </w:rPr>
        <w:t>院</w:t>
      </w:r>
      <w:r w:rsidRPr="001268A1">
        <w:rPr>
          <w:rFonts w:ascii="仿宋_GB2312" w:eastAsia="仿宋_GB2312" w:hAnsi="宋体" w:cs="宋体" w:hint="eastAsia"/>
          <w:kern w:val="0"/>
          <w:sz w:val="28"/>
          <w:szCs w:val="28"/>
        </w:rPr>
        <w:t>系申报的“文明宿舍”进行抽查和确认。</w:t>
      </w:r>
    </w:p>
    <w:p w:rsidR="004C3686" w:rsidRPr="001268A1" w:rsidRDefault="004C3686" w:rsidP="004C3686">
      <w:pPr>
        <w:widowControl/>
        <w:shd w:val="clear" w:color="auto" w:fill="FFFFFF"/>
        <w:spacing w:line="600" w:lineRule="exact"/>
        <w:jc w:val="left"/>
        <w:rPr>
          <w:rFonts w:ascii="仿宋_GB2312" w:eastAsia="仿宋_GB2312" w:hAnsi="宋体" w:cs="宋体"/>
          <w:kern w:val="0"/>
          <w:sz w:val="28"/>
          <w:szCs w:val="28"/>
        </w:rPr>
      </w:pPr>
      <w:r w:rsidRPr="001268A1">
        <w:rPr>
          <w:rFonts w:ascii="仿宋_GB2312" w:eastAsia="仿宋_GB2312" w:hAnsi="宋体" w:cs="宋体" w:hint="eastAsia"/>
          <w:kern w:val="0"/>
          <w:sz w:val="28"/>
          <w:szCs w:val="28"/>
        </w:rPr>
        <w:t xml:space="preserve">    院系“文明宿舍”评比检查小组由院系学生分会主席任组长，院系学生分会生活部部长任副组长，院系学生分会相关成员组成，负责对由班级</w:t>
      </w:r>
      <w:r w:rsidRPr="001268A1">
        <w:rPr>
          <w:rFonts w:ascii="仿宋_GB2312" w:eastAsia="仿宋_GB2312" w:hAnsi="宋体" w:cs="宋体" w:hint="eastAsia"/>
          <w:kern w:val="0"/>
          <w:sz w:val="28"/>
          <w:szCs w:val="28"/>
        </w:rPr>
        <w:lastRenderedPageBreak/>
        <w:t>申报的“文明宿舍”进行检查和验收。并向学校申报本院系“文明宿舍”参评名单。</w:t>
      </w:r>
    </w:p>
    <w:p w:rsidR="004C3686" w:rsidRPr="001268A1" w:rsidRDefault="004C3686" w:rsidP="004C3686">
      <w:pPr>
        <w:widowControl/>
        <w:shd w:val="clear" w:color="auto" w:fill="FFFFFF"/>
        <w:spacing w:line="600" w:lineRule="exact"/>
        <w:jc w:val="left"/>
        <w:rPr>
          <w:rFonts w:ascii="仿宋_GB2312" w:eastAsia="仿宋_GB2312" w:hAnsi="宋体" w:cs="宋体"/>
          <w:kern w:val="0"/>
          <w:sz w:val="28"/>
          <w:szCs w:val="28"/>
        </w:rPr>
      </w:pPr>
      <w:r w:rsidRPr="001268A1">
        <w:rPr>
          <w:rFonts w:ascii="仿宋_GB2312" w:eastAsia="仿宋_GB2312" w:hAnsi="宋体" w:cs="宋体" w:hint="eastAsia"/>
          <w:kern w:val="0"/>
          <w:sz w:val="28"/>
          <w:szCs w:val="28"/>
        </w:rPr>
        <w:t xml:space="preserve">    班级“文明宿舍”检查评比小组由本班班长任组长，班级生活委员任副组长，班委委员、各寝室的寝室长等组成，负责对本班宿舍检查和评比。并在此基础上向院系申报本班 “文明宿舍”参评名单。</w:t>
      </w:r>
    </w:p>
    <w:p w:rsidR="004C3686" w:rsidRPr="001268A1" w:rsidRDefault="004C3686" w:rsidP="004C3686">
      <w:pPr>
        <w:widowControl/>
        <w:shd w:val="clear" w:color="auto" w:fill="FFFFFF"/>
        <w:spacing w:line="600" w:lineRule="exact"/>
        <w:jc w:val="left"/>
        <w:rPr>
          <w:rFonts w:ascii="仿宋_GB2312" w:eastAsia="仿宋_GB2312" w:hAnsi="宋体" w:cs="宋体"/>
          <w:kern w:val="0"/>
          <w:sz w:val="28"/>
          <w:szCs w:val="28"/>
        </w:rPr>
      </w:pPr>
      <w:r w:rsidRPr="001268A1">
        <w:rPr>
          <w:rFonts w:ascii="仿宋_GB2312" w:eastAsia="仿宋_GB2312" w:hAnsi="宋体" w:cs="宋体" w:hint="eastAsia"/>
          <w:b/>
          <w:kern w:val="0"/>
          <w:sz w:val="28"/>
          <w:szCs w:val="28"/>
        </w:rPr>
        <w:t>四、</w:t>
      </w:r>
      <w:r w:rsidRPr="001268A1">
        <w:rPr>
          <w:rFonts w:ascii="仿宋_GB2312" w:eastAsia="仿宋_GB2312" w:hAnsi="宋体" w:cs="宋体" w:hint="eastAsia"/>
          <w:kern w:val="0"/>
          <w:sz w:val="28"/>
          <w:szCs w:val="28"/>
        </w:rPr>
        <w:t>评定条件</w:t>
      </w:r>
    </w:p>
    <w:p w:rsidR="004C3686" w:rsidRPr="001268A1" w:rsidRDefault="004C3686" w:rsidP="004C3686">
      <w:pPr>
        <w:widowControl/>
        <w:shd w:val="clear" w:color="auto" w:fill="FFFFFF"/>
        <w:spacing w:line="600" w:lineRule="exact"/>
        <w:jc w:val="left"/>
        <w:rPr>
          <w:rFonts w:ascii="仿宋_GB2312" w:eastAsia="仿宋_GB2312" w:hAnsi="宋体" w:cs="宋体"/>
          <w:kern w:val="0"/>
          <w:sz w:val="28"/>
          <w:szCs w:val="28"/>
        </w:rPr>
      </w:pPr>
      <w:r w:rsidRPr="001268A1">
        <w:rPr>
          <w:rFonts w:ascii="仿宋_GB2312" w:eastAsia="仿宋_GB2312" w:hAnsi="宋体" w:cs="宋体" w:hint="eastAsia"/>
          <w:kern w:val="0"/>
          <w:sz w:val="28"/>
          <w:szCs w:val="28"/>
        </w:rPr>
        <w:t xml:space="preserve"> “文明宿舍”须符合以下各条标准：</w:t>
      </w:r>
    </w:p>
    <w:p w:rsidR="004C3686" w:rsidRPr="001268A1" w:rsidRDefault="004C3686" w:rsidP="004C3686">
      <w:pPr>
        <w:widowControl/>
        <w:shd w:val="clear" w:color="auto" w:fill="FFFFFF"/>
        <w:spacing w:line="600" w:lineRule="exact"/>
        <w:jc w:val="left"/>
        <w:rPr>
          <w:rFonts w:ascii="仿宋_GB2312" w:eastAsia="仿宋_GB2312" w:hAnsi="宋体" w:cs="宋体"/>
          <w:kern w:val="0"/>
          <w:sz w:val="28"/>
          <w:szCs w:val="28"/>
        </w:rPr>
      </w:pPr>
      <w:r w:rsidRPr="001268A1">
        <w:rPr>
          <w:rFonts w:ascii="仿宋_GB2312" w:eastAsia="仿宋_GB2312" w:hAnsi="宋体" w:cs="宋体" w:hint="eastAsia"/>
          <w:kern w:val="0"/>
          <w:sz w:val="28"/>
          <w:szCs w:val="28"/>
        </w:rPr>
        <w:t>1、宿舍内务卫生总体要求达到“六净</w:t>
      </w:r>
      <w:r>
        <w:rPr>
          <w:rFonts w:ascii="仿宋_GB2312" w:eastAsia="仿宋_GB2312" w:hAnsi="宋体" w:cs="宋体" w:hint="eastAsia"/>
          <w:kern w:val="0"/>
          <w:sz w:val="28"/>
          <w:szCs w:val="28"/>
        </w:rPr>
        <w:t>”、“五无”、“三整”。即：地面净、玻璃净、桌椅净、墙壁净、被褥</w:t>
      </w:r>
      <w:r w:rsidRPr="001268A1">
        <w:rPr>
          <w:rFonts w:ascii="仿宋_GB2312" w:eastAsia="仿宋_GB2312" w:hAnsi="宋体" w:cs="宋体" w:hint="eastAsia"/>
          <w:kern w:val="0"/>
          <w:sz w:val="28"/>
          <w:szCs w:val="28"/>
        </w:rPr>
        <w:t>净及洗漱用品净；无垃圾、无宠物、无异味、无杂物、无违禁用品；室内物品摆放整齐，被褥衣服叠放整齐、床下物品存放整齐。</w:t>
      </w:r>
      <w:r w:rsidRPr="001268A1">
        <w:rPr>
          <w:rFonts w:ascii="仿宋_GB2312" w:eastAsia="仿宋_GB2312" w:hAnsi="华文中宋" w:hint="eastAsia"/>
          <w:sz w:val="28"/>
          <w:szCs w:val="28"/>
        </w:rPr>
        <w:t>学校抽查不得出现中等及以下成绩。</w:t>
      </w:r>
    </w:p>
    <w:p w:rsidR="004C3686" w:rsidRPr="001268A1" w:rsidRDefault="004C3686" w:rsidP="004C3686">
      <w:pPr>
        <w:widowControl/>
        <w:shd w:val="clear" w:color="auto" w:fill="FFFFFF"/>
        <w:spacing w:line="600" w:lineRule="exact"/>
        <w:jc w:val="left"/>
        <w:rPr>
          <w:rFonts w:ascii="仿宋_GB2312" w:eastAsia="仿宋_GB2312" w:hAnsi="宋体" w:cs="宋体"/>
          <w:kern w:val="0"/>
          <w:sz w:val="28"/>
          <w:szCs w:val="28"/>
        </w:rPr>
      </w:pPr>
      <w:r w:rsidRPr="001268A1">
        <w:rPr>
          <w:rFonts w:ascii="仿宋_GB2312" w:eastAsia="仿宋_GB2312" w:hAnsi="宋体" w:cs="宋体" w:hint="eastAsia"/>
          <w:kern w:val="0"/>
          <w:sz w:val="28"/>
          <w:szCs w:val="28"/>
        </w:rPr>
        <w:t>2、宿舍全体成员团结一心，积极上进、互相帮助、无有损大学生形象的言行举止。宿舍学习风气好、宿舍全体成员学习成绩良好</w:t>
      </w:r>
      <w:r>
        <w:rPr>
          <w:rFonts w:ascii="仿宋_GB2312" w:eastAsia="仿宋_GB2312" w:hAnsi="宋体" w:cs="宋体" w:hint="eastAsia"/>
          <w:kern w:val="0"/>
          <w:sz w:val="28"/>
          <w:szCs w:val="28"/>
        </w:rPr>
        <w:t>。宿舍全体成员就寝秩序良好，无室内通宵上网、影响他人休息等现象</w:t>
      </w:r>
      <w:r w:rsidRPr="001268A1">
        <w:rPr>
          <w:rFonts w:ascii="仿宋_GB2312" w:eastAsia="仿宋_GB2312" w:hAnsi="宋体" w:cs="宋体" w:hint="eastAsia"/>
          <w:kern w:val="0"/>
          <w:sz w:val="28"/>
          <w:szCs w:val="28"/>
        </w:rPr>
        <w:t>。</w:t>
      </w:r>
    </w:p>
    <w:p w:rsidR="004C3686" w:rsidRDefault="004C3686" w:rsidP="004C3686">
      <w:pPr>
        <w:widowControl/>
        <w:shd w:val="clear" w:color="auto" w:fill="FFFFFF"/>
        <w:spacing w:line="600" w:lineRule="exact"/>
        <w:jc w:val="left"/>
        <w:rPr>
          <w:rFonts w:ascii="仿宋_GB2312" w:eastAsia="仿宋_GB2312" w:hAnsi="宋体" w:cs="宋体"/>
          <w:kern w:val="0"/>
          <w:sz w:val="28"/>
          <w:szCs w:val="28"/>
        </w:rPr>
      </w:pPr>
      <w:r w:rsidRPr="001268A1">
        <w:rPr>
          <w:rFonts w:ascii="仿宋_GB2312" w:eastAsia="仿宋_GB2312" w:hAnsi="宋体" w:cs="宋体" w:hint="eastAsia"/>
          <w:kern w:val="0"/>
          <w:sz w:val="28"/>
          <w:szCs w:val="28"/>
        </w:rPr>
        <w:t>3、宿舍成员中没有抽烟、赌博、酗酒、夜不归宿、使用违禁用品、饲养宠物、在宿舍内从事经营等违纪行为。宿舍无乱拉电线、私接电源现象，宿舍资产无故意损坏、拆装或改变原有摆放等现象。</w:t>
      </w:r>
    </w:p>
    <w:p w:rsidR="004C3686" w:rsidRPr="001268A1" w:rsidRDefault="004C3686" w:rsidP="004C3686">
      <w:pPr>
        <w:widowControl/>
        <w:shd w:val="clear" w:color="auto" w:fill="FFFFFF"/>
        <w:spacing w:line="600" w:lineRule="exact"/>
        <w:jc w:val="left"/>
        <w:rPr>
          <w:rFonts w:ascii="仿宋_GB2312" w:eastAsia="仿宋_GB2312" w:hAnsi="宋体" w:cs="宋体"/>
          <w:kern w:val="0"/>
          <w:sz w:val="28"/>
          <w:szCs w:val="28"/>
        </w:rPr>
      </w:pPr>
      <w:r>
        <w:rPr>
          <w:rFonts w:ascii="仿宋_GB2312" w:eastAsia="仿宋_GB2312" w:hAnsi="宋体" w:cs="宋体" w:hint="eastAsia"/>
          <w:kern w:val="0"/>
          <w:sz w:val="28"/>
          <w:szCs w:val="28"/>
        </w:rPr>
        <w:t>4、</w:t>
      </w:r>
      <w:r w:rsidRPr="00883725">
        <w:rPr>
          <w:rFonts w:ascii="仿宋_GB2312" w:eastAsia="仿宋_GB2312" w:hAnsi="宋体" w:cs="宋体" w:hint="eastAsia"/>
          <w:kern w:val="0"/>
          <w:sz w:val="28"/>
          <w:szCs w:val="28"/>
        </w:rPr>
        <w:t>在201</w:t>
      </w:r>
      <w:r>
        <w:rPr>
          <w:rFonts w:ascii="仿宋_GB2312" w:eastAsia="仿宋_GB2312" w:hAnsi="宋体" w:cs="宋体" w:hint="eastAsia"/>
          <w:kern w:val="0"/>
          <w:sz w:val="28"/>
          <w:szCs w:val="28"/>
        </w:rPr>
        <w:t>6</w:t>
      </w:r>
      <w:r w:rsidRPr="00883725">
        <w:rPr>
          <w:rFonts w:ascii="仿宋_GB2312" w:eastAsia="仿宋_GB2312" w:hAnsi="宋体" w:cs="宋体" w:hint="eastAsia"/>
          <w:kern w:val="0"/>
          <w:sz w:val="28"/>
          <w:szCs w:val="28"/>
        </w:rPr>
        <w:t>至201</w:t>
      </w:r>
      <w:r>
        <w:rPr>
          <w:rFonts w:ascii="仿宋_GB2312" w:eastAsia="仿宋_GB2312" w:hAnsi="宋体" w:cs="宋体" w:hint="eastAsia"/>
          <w:kern w:val="0"/>
          <w:sz w:val="28"/>
          <w:szCs w:val="28"/>
        </w:rPr>
        <w:t>7</w:t>
      </w:r>
      <w:r w:rsidRPr="00883725">
        <w:rPr>
          <w:rFonts w:ascii="仿宋_GB2312" w:eastAsia="仿宋_GB2312" w:hAnsi="宋体" w:cs="宋体" w:hint="eastAsia"/>
          <w:kern w:val="0"/>
          <w:sz w:val="28"/>
          <w:szCs w:val="28"/>
        </w:rPr>
        <w:t>学年学校每周检查中没有</w:t>
      </w:r>
      <w:r w:rsidRPr="001D7D22">
        <w:rPr>
          <w:rFonts w:ascii="仿宋_GB2312" w:eastAsia="仿宋_GB2312" w:hAnsi="宋体" w:cs="宋体" w:hint="eastAsia"/>
          <w:color w:val="000000"/>
          <w:kern w:val="0"/>
          <w:sz w:val="28"/>
          <w:szCs w:val="28"/>
        </w:rPr>
        <w:t>连续得分</w:t>
      </w:r>
      <w:r w:rsidRPr="00883725">
        <w:rPr>
          <w:rFonts w:ascii="仿宋_GB2312" w:eastAsia="仿宋_GB2312" w:hAnsi="宋体" w:cs="宋体" w:hint="eastAsia"/>
          <w:kern w:val="0"/>
          <w:sz w:val="28"/>
          <w:szCs w:val="28"/>
        </w:rPr>
        <w:t>为差的宿舍。</w:t>
      </w:r>
    </w:p>
    <w:p w:rsidR="004C3686" w:rsidRPr="001268A1" w:rsidRDefault="004C3686" w:rsidP="004C3686">
      <w:pPr>
        <w:widowControl/>
        <w:shd w:val="clear" w:color="auto" w:fill="FFFFFF"/>
        <w:spacing w:line="600" w:lineRule="exact"/>
        <w:jc w:val="left"/>
        <w:rPr>
          <w:rFonts w:ascii="仿宋_GB2312" w:eastAsia="仿宋_GB2312" w:hAnsi="宋体" w:cs="宋体"/>
          <w:kern w:val="0"/>
          <w:sz w:val="28"/>
          <w:szCs w:val="28"/>
        </w:rPr>
      </w:pPr>
      <w:r w:rsidRPr="001268A1">
        <w:rPr>
          <w:rFonts w:ascii="仿宋_GB2312" w:eastAsia="仿宋_GB2312" w:hAnsi="宋体" w:cs="宋体" w:hint="eastAsia"/>
          <w:kern w:val="0"/>
          <w:sz w:val="28"/>
          <w:szCs w:val="28"/>
        </w:rPr>
        <w:t xml:space="preserve"> “标兵宿舍”评定标准：</w:t>
      </w:r>
    </w:p>
    <w:p w:rsidR="004C3686" w:rsidRPr="001D7D22" w:rsidRDefault="004C3686" w:rsidP="004C3686">
      <w:pPr>
        <w:widowControl/>
        <w:shd w:val="clear" w:color="auto" w:fill="FFFFFF"/>
        <w:spacing w:line="600" w:lineRule="exact"/>
        <w:ind w:firstLineChars="150" w:firstLine="420"/>
        <w:jc w:val="left"/>
        <w:rPr>
          <w:rFonts w:ascii="仿宋_GB2312" w:eastAsia="仿宋_GB2312" w:hAnsi="宋体" w:cs="宋体"/>
          <w:color w:val="000000"/>
          <w:kern w:val="0"/>
          <w:sz w:val="28"/>
          <w:szCs w:val="28"/>
        </w:rPr>
      </w:pPr>
      <w:r w:rsidRPr="001D7D22">
        <w:rPr>
          <w:rFonts w:ascii="仿宋_GB2312" w:eastAsia="仿宋_GB2312" w:hAnsi="宋体" w:cs="宋体" w:hint="eastAsia"/>
          <w:color w:val="000000"/>
          <w:kern w:val="0"/>
          <w:sz w:val="28"/>
          <w:szCs w:val="28"/>
        </w:rPr>
        <w:t>在201</w:t>
      </w:r>
      <w:r>
        <w:rPr>
          <w:rFonts w:ascii="仿宋_GB2312" w:eastAsia="仿宋_GB2312" w:hAnsi="宋体" w:cs="宋体" w:hint="eastAsia"/>
          <w:color w:val="000000"/>
          <w:kern w:val="0"/>
          <w:sz w:val="28"/>
          <w:szCs w:val="28"/>
        </w:rPr>
        <w:t>6</w:t>
      </w:r>
      <w:r w:rsidRPr="001D7D22">
        <w:rPr>
          <w:rFonts w:ascii="仿宋_GB2312" w:eastAsia="仿宋_GB2312" w:hAnsi="宋体" w:cs="宋体" w:hint="eastAsia"/>
          <w:color w:val="000000"/>
          <w:kern w:val="0"/>
          <w:sz w:val="28"/>
          <w:szCs w:val="28"/>
        </w:rPr>
        <w:t>至201</w:t>
      </w:r>
      <w:r>
        <w:rPr>
          <w:rFonts w:ascii="仿宋_GB2312" w:eastAsia="仿宋_GB2312" w:hAnsi="宋体" w:cs="宋体" w:hint="eastAsia"/>
          <w:color w:val="000000"/>
          <w:kern w:val="0"/>
          <w:sz w:val="28"/>
          <w:szCs w:val="28"/>
        </w:rPr>
        <w:t>7</w:t>
      </w:r>
      <w:r w:rsidRPr="001D7D22">
        <w:rPr>
          <w:rFonts w:ascii="仿宋_GB2312" w:eastAsia="仿宋_GB2312" w:hAnsi="宋体" w:cs="宋体" w:hint="eastAsia"/>
          <w:color w:val="000000"/>
          <w:kern w:val="0"/>
          <w:sz w:val="28"/>
          <w:szCs w:val="28"/>
        </w:rPr>
        <w:t>学年学校每周检查中连续优等可直接评为“标兵宿舍”称号。</w:t>
      </w:r>
    </w:p>
    <w:p w:rsidR="004C3686" w:rsidRPr="001268A1" w:rsidRDefault="004C3686" w:rsidP="004C3686">
      <w:pPr>
        <w:spacing w:line="540" w:lineRule="exact"/>
        <w:rPr>
          <w:rFonts w:ascii="仿宋_GB2312" w:eastAsia="仿宋_GB2312" w:hAnsi="华文中宋"/>
          <w:b/>
          <w:sz w:val="28"/>
          <w:szCs w:val="28"/>
        </w:rPr>
      </w:pPr>
      <w:r w:rsidRPr="001268A1">
        <w:rPr>
          <w:rFonts w:ascii="仿宋_GB2312" w:eastAsia="仿宋_GB2312" w:hAnsi="宋体" w:cs="宋体" w:hint="eastAsia"/>
          <w:b/>
          <w:kern w:val="0"/>
          <w:sz w:val="28"/>
          <w:szCs w:val="28"/>
        </w:rPr>
        <w:t>五、</w:t>
      </w:r>
      <w:r w:rsidRPr="001268A1">
        <w:rPr>
          <w:rFonts w:ascii="仿宋_GB2312" w:eastAsia="仿宋_GB2312" w:hAnsi="华文中宋" w:hint="eastAsia"/>
          <w:sz w:val="28"/>
          <w:szCs w:val="28"/>
        </w:rPr>
        <w:t>表彰名额</w:t>
      </w:r>
    </w:p>
    <w:p w:rsidR="004C3686" w:rsidRPr="00330989" w:rsidRDefault="004C3686" w:rsidP="004C3686">
      <w:pPr>
        <w:spacing w:line="540" w:lineRule="exact"/>
        <w:ind w:firstLineChars="150" w:firstLine="420"/>
        <w:rPr>
          <w:rFonts w:ascii="仿宋_GB2312" w:eastAsia="仿宋_GB2312" w:hAnsi="华文中宋"/>
          <w:sz w:val="28"/>
          <w:szCs w:val="28"/>
        </w:rPr>
      </w:pPr>
      <w:r w:rsidRPr="001268A1">
        <w:rPr>
          <w:rFonts w:ascii="仿宋_GB2312" w:eastAsia="仿宋_GB2312" w:hAnsi="华文中宋" w:hint="eastAsia"/>
          <w:sz w:val="28"/>
          <w:szCs w:val="28"/>
        </w:rPr>
        <w:t>根据学生宿舍情况，拟表彰标兵宿舍</w:t>
      </w:r>
      <w:r>
        <w:rPr>
          <w:rFonts w:ascii="仿宋_GB2312" w:eastAsia="仿宋_GB2312" w:hAnsi="华文中宋" w:hint="eastAsia"/>
          <w:sz w:val="28"/>
          <w:szCs w:val="28"/>
        </w:rPr>
        <w:t>3</w:t>
      </w:r>
      <w:r w:rsidRPr="001268A1">
        <w:rPr>
          <w:rFonts w:ascii="仿宋_GB2312" w:eastAsia="仿宋_GB2312" w:hAnsi="华文中宋" w:hint="eastAsia"/>
          <w:sz w:val="28"/>
          <w:szCs w:val="28"/>
        </w:rPr>
        <w:t>0间，文明宿舍1</w:t>
      </w:r>
      <w:r>
        <w:rPr>
          <w:rFonts w:ascii="仿宋_GB2312" w:eastAsia="仿宋_GB2312" w:hAnsi="华文中宋" w:hint="eastAsia"/>
          <w:sz w:val="28"/>
          <w:szCs w:val="28"/>
        </w:rPr>
        <w:t>2</w:t>
      </w:r>
      <w:r w:rsidRPr="001268A1">
        <w:rPr>
          <w:rFonts w:ascii="仿宋_GB2312" w:eastAsia="仿宋_GB2312" w:hAnsi="华文中宋" w:hint="eastAsia"/>
          <w:sz w:val="28"/>
          <w:szCs w:val="28"/>
        </w:rPr>
        <w:t>0间，共计</w:t>
      </w:r>
      <w:r>
        <w:rPr>
          <w:rFonts w:ascii="仿宋_GB2312" w:eastAsia="仿宋_GB2312" w:hAnsi="华文中宋" w:hint="eastAsia"/>
          <w:sz w:val="28"/>
          <w:szCs w:val="28"/>
        </w:rPr>
        <w:t>150</w:t>
      </w:r>
      <w:r w:rsidRPr="001268A1">
        <w:rPr>
          <w:rFonts w:ascii="仿宋_GB2312" w:eastAsia="仿宋_GB2312" w:hAnsi="华文中宋" w:hint="eastAsia"/>
          <w:sz w:val="28"/>
          <w:szCs w:val="28"/>
        </w:rPr>
        <w:lastRenderedPageBreak/>
        <w:t>间。对获奖宿舍</w:t>
      </w:r>
      <w:r>
        <w:rPr>
          <w:rFonts w:ascii="仿宋_GB2312" w:eastAsia="仿宋_GB2312" w:hAnsi="华文中宋" w:hint="eastAsia"/>
          <w:sz w:val="28"/>
          <w:szCs w:val="28"/>
        </w:rPr>
        <w:t>给予表彰</w:t>
      </w:r>
      <w:r w:rsidRPr="001268A1">
        <w:rPr>
          <w:rFonts w:ascii="仿宋_GB2312" w:eastAsia="仿宋_GB2312" w:hAnsi="华文中宋" w:hint="eastAsia"/>
          <w:sz w:val="28"/>
          <w:szCs w:val="28"/>
        </w:rPr>
        <w:t>。为确保文明宿舍建设质量，本次表彰采用符合条件申报、复查审核、全校横评的方法进行，在评选表彰名额范围内，符合几个表彰几个，不定额表彰。</w:t>
      </w:r>
    </w:p>
    <w:p w:rsidR="004C3686" w:rsidRPr="001268A1" w:rsidRDefault="004C3686" w:rsidP="004C3686">
      <w:pPr>
        <w:widowControl/>
        <w:shd w:val="clear" w:color="auto" w:fill="FFFFFF"/>
        <w:spacing w:line="600" w:lineRule="exact"/>
        <w:jc w:val="left"/>
        <w:rPr>
          <w:rFonts w:ascii="仿宋_GB2312" w:eastAsia="仿宋_GB2312" w:hAnsi="宋体" w:cs="宋体"/>
          <w:kern w:val="0"/>
          <w:sz w:val="28"/>
          <w:szCs w:val="28"/>
        </w:rPr>
      </w:pPr>
      <w:r w:rsidRPr="001268A1">
        <w:rPr>
          <w:rFonts w:ascii="仿宋_GB2312" w:eastAsia="仿宋_GB2312" w:hAnsi="宋体" w:cs="宋体" w:hint="eastAsia"/>
          <w:b/>
          <w:kern w:val="0"/>
          <w:sz w:val="28"/>
          <w:szCs w:val="28"/>
        </w:rPr>
        <w:t>六、</w:t>
      </w:r>
      <w:r w:rsidRPr="001268A1">
        <w:rPr>
          <w:rFonts w:ascii="仿宋_GB2312" w:eastAsia="仿宋_GB2312" w:hAnsi="宋体" w:cs="宋体" w:hint="eastAsia"/>
          <w:kern w:val="0"/>
          <w:sz w:val="28"/>
          <w:szCs w:val="28"/>
        </w:rPr>
        <w:t>评选程序</w:t>
      </w:r>
    </w:p>
    <w:p w:rsidR="004C3686" w:rsidRPr="001268A1" w:rsidRDefault="004C3686" w:rsidP="004C3686">
      <w:pPr>
        <w:spacing w:line="540" w:lineRule="exact"/>
        <w:rPr>
          <w:rFonts w:ascii="仿宋_GB2312" w:eastAsia="仿宋_GB2312" w:hAnsi="华文中宋"/>
          <w:sz w:val="28"/>
          <w:szCs w:val="28"/>
        </w:rPr>
      </w:pPr>
      <w:r w:rsidRPr="001268A1">
        <w:rPr>
          <w:rFonts w:ascii="仿宋_GB2312" w:eastAsia="仿宋_GB2312" w:hAnsi="宋体" w:cs="宋体" w:hint="eastAsia"/>
          <w:kern w:val="0"/>
          <w:sz w:val="28"/>
          <w:szCs w:val="28"/>
        </w:rPr>
        <w:t>1、</w:t>
      </w:r>
      <w:r w:rsidRPr="001268A1">
        <w:rPr>
          <w:rFonts w:ascii="仿宋_GB2312" w:eastAsia="仿宋_GB2312" w:hAnsi="华文中宋" w:hint="eastAsia"/>
          <w:sz w:val="28"/>
          <w:szCs w:val="28"/>
        </w:rPr>
        <w:t>院系组织推荐申报。各院系按照</w:t>
      </w:r>
      <w:r>
        <w:rPr>
          <w:rFonts w:ascii="仿宋_GB2312" w:eastAsia="仿宋_GB2312" w:hAnsi="华文中宋" w:hint="eastAsia"/>
          <w:sz w:val="28"/>
          <w:szCs w:val="28"/>
        </w:rPr>
        <w:t>学生</w:t>
      </w:r>
      <w:r w:rsidRPr="001268A1">
        <w:rPr>
          <w:rFonts w:ascii="仿宋_GB2312" w:eastAsia="仿宋_GB2312" w:hAnsi="华文中宋" w:hint="eastAsia"/>
          <w:sz w:val="28"/>
          <w:szCs w:val="28"/>
        </w:rPr>
        <w:t>宿舍</w:t>
      </w:r>
      <w:r w:rsidRPr="00355A48">
        <w:rPr>
          <w:rFonts w:ascii="仿宋_GB2312" w:eastAsia="仿宋_GB2312" w:hAnsi="华文中宋" w:hint="eastAsia"/>
          <w:color w:val="FF0000"/>
          <w:sz w:val="28"/>
          <w:szCs w:val="28"/>
        </w:rPr>
        <w:t>（二、三</w:t>
      </w:r>
      <w:r>
        <w:rPr>
          <w:rFonts w:ascii="仿宋_GB2312" w:eastAsia="仿宋_GB2312" w:hAnsi="华文中宋" w:hint="eastAsia"/>
          <w:color w:val="FF0000"/>
          <w:sz w:val="28"/>
          <w:szCs w:val="28"/>
        </w:rPr>
        <w:t>、四</w:t>
      </w:r>
      <w:r w:rsidRPr="00355A48">
        <w:rPr>
          <w:rFonts w:ascii="仿宋_GB2312" w:eastAsia="仿宋_GB2312" w:hAnsi="华文中宋" w:hint="eastAsia"/>
          <w:color w:val="FF0000"/>
          <w:sz w:val="28"/>
          <w:szCs w:val="28"/>
        </w:rPr>
        <w:t>年级</w:t>
      </w:r>
      <w:r>
        <w:rPr>
          <w:rFonts w:ascii="仿宋_GB2312" w:eastAsia="仿宋_GB2312" w:hAnsi="华文中宋" w:hint="eastAsia"/>
          <w:color w:val="FF0000"/>
          <w:sz w:val="28"/>
          <w:szCs w:val="28"/>
        </w:rPr>
        <w:t>，不含大一新生宿舍</w:t>
      </w:r>
      <w:r w:rsidRPr="00355A48">
        <w:rPr>
          <w:rFonts w:ascii="仿宋_GB2312" w:eastAsia="仿宋_GB2312" w:hAnsi="华文中宋" w:hint="eastAsia"/>
          <w:color w:val="FF0000"/>
          <w:sz w:val="28"/>
          <w:szCs w:val="28"/>
        </w:rPr>
        <w:t>）</w:t>
      </w:r>
      <w:r w:rsidRPr="001268A1">
        <w:rPr>
          <w:rFonts w:ascii="仿宋_GB2312" w:eastAsia="仿宋_GB2312" w:hAnsi="华文中宋" w:hint="eastAsia"/>
          <w:sz w:val="28"/>
          <w:szCs w:val="28"/>
        </w:rPr>
        <w:t>总数</w:t>
      </w:r>
      <w:r w:rsidRPr="00B455F9">
        <w:rPr>
          <w:rFonts w:ascii="仿宋_GB2312" w:eastAsia="仿宋_GB2312" w:hAnsi="华文中宋" w:hint="eastAsia"/>
          <w:color w:val="FF0000"/>
          <w:sz w:val="28"/>
          <w:szCs w:val="28"/>
        </w:rPr>
        <w:t>5%</w:t>
      </w:r>
      <w:r w:rsidRPr="001268A1">
        <w:rPr>
          <w:rFonts w:ascii="仿宋_GB2312" w:eastAsia="仿宋_GB2312" w:hAnsi="华文中宋" w:hint="eastAsia"/>
          <w:sz w:val="28"/>
          <w:szCs w:val="28"/>
        </w:rPr>
        <w:t>的比例进行推荐申报（申报总数不足2个的，可按2个申报）。申报标兵宿舍及文明宿舍的比例由各院系根据表彰名额自行确定。</w:t>
      </w:r>
    </w:p>
    <w:p w:rsidR="004C3686" w:rsidRPr="001268A1" w:rsidRDefault="004C3686" w:rsidP="004C3686">
      <w:pPr>
        <w:widowControl/>
        <w:shd w:val="clear" w:color="auto" w:fill="FFFFFF"/>
        <w:tabs>
          <w:tab w:val="left" w:pos="540"/>
        </w:tabs>
        <w:spacing w:line="600" w:lineRule="exact"/>
        <w:jc w:val="left"/>
        <w:rPr>
          <w:rFonts w:ascii="仿宋_GB2312" w:eastAsia="仿宋_GB2312" w:hAnsi="宋体" w:cs="宋体"/>
          <w:kern w:val="0"/>
          <w:sz w:val="28"/>
          <w:szCs w:val="28"/>
        </w:rPr>
      </w:pPr>
      <w:r w:rsidRPr="001268A1">
        <w:rPr>
          <w:rFonts w:ascii="仿宋_GB2312" w:eastAsia="仿宋_GB2312" w:hAnsi="华文中宋" w:hint="eastAsia"/>
          <w:sz w:val="28"/>
          <w:szCs w:val="28"/>
        </w:rPr>
        <w:t>2、宿舍申报须填写《西安石油大学学生文明宿舍评选申报表》，经院系审核推荐，于</w:t>
      </w:r>
      <w:r w:rsidRPr="009D5D79">
        <w:rPr>
          <w:rFonts w:ascii="仿宋_GB2312" w:eastAsia="仿宋_GB2312" w:hAnsi="华文中宋" w:hint="eastAsia"/>
          <w:color w:val="FF0000"/>
          <w:sz w:val="28"/>
          <w:szCs w:val="28"/>
        </w:rPr>
        <w:t>11月</w:t>
      </w:r>
      <w:r>
        <w:rPr>
          <w:rFonts w:ascii="仿宋_GB2312" w:eastAsia="仿宋_GB2312" w:hAnsi="华文中宋" w:hint="eastAsia"/>
          <w:color w:val="FF0000"/>
          <w:sz w:val="28"/>
          <w:szCs w:val="28"/>
        </w:rPr>
        <w:t>3</w:t>
      </w:r>
      <w:r w:rsidRPr="009D5D79">
        <w:rPr>
          <w:rFonts w:ascii="仿宋_GB2312" w:eastAsia="仿宋_GB2312" w:hAnsi="华文中宋" w:hint="eastAsia"/>
          <w:color w:val="FF0000"/>
          <w:sz w:val="28"/>
          <w:szCs w:val="28"/>
        </w:rPr>
        <w:t>日</w:t>
      </w:r>
      <w:r w:rsidRPr="001268A1">
        <w:rPr>
          <w:rFonts w:ascii="仿宋_GB2312" w:eastAsia="仿宋_GB2312" w:hAnsi="华文中宋" w:hint="eastAsia"/>
          <w:sz w:val="28"/>
          <w:szCs w:val="28"/>
        </w:rPr>
        <w:t>前汇总至学生工作</w:t>
      </w:r>
      <w:r>
        <w:rPr>
          <w:rFonts w:ascii="仿宋_GB2312" w:eastAsia="仿宋_GB2312" w:hAnsi="华文中宋" w:hint="eastAsia"/>
          <w:sz w:val="28"/>
          <w:szCs w:val="28"/>
        </w:rPr>
        <w:t>处思想教育科</w:t>
      </w:r>
      <w:r w:rsidRPr="001268A1">
        <w:rPr>
          <w:rFonts w:ascii="仿宋_GB2312" w:eastAsia="仿宋_GB2312" w:hAnsi="华文中宋" w:hint="eastAsia"/>
          <w:sz w:val="28"/>
          <w:szCs w:val="28"/>
        </w:rPr>
        <w:t>办公室。</w:t>
      </w:r>
    </w:p>
    <w:p w:rsidR="004C3686" w:rsidRPr="001268A1" w:rsidRDefault="004C3686" w:rsidP="004C3686">
      <w:pPr>
        <w:tabs>
          <w:tab w:val="left" w:pos="360"/>
        </w:tabs>
        <w:spacing w:line="540" w:lineRule="exact"/>
        <w:rPr>
          <w:rFonts w:ascii="仿宋_GB2312" w:eastAsia="仿宋_GB2312" w:hAnsi="华文中宋"/>
          <w:sz w:val="28"/>
          <w:szCs w:val="28"/>
        </w:rPr>
      </w:pPr>
      <w:r w:rsidRPr="001268A1">
        <w:rPr>
          <w:rFonts w:ascii="仿宋_GB2312" w:eastAsia="仿宋_GB2312" w:hAnsi="宋体" w:cs="宋体" w:hint="eastAsia"/>
          <w:kern w:val="0"/>
          <w:sz w:val="28"/>
          <w:szCs w:val="28"/>
        </w:rPr>
        <w:t>3、</w:t>
      </w:r>
      <w:r w:rsidRPr="001268A1">
        <w:rPr>
          <w:rFonts w:ascii="仿宋_GB2312" w:eastAsia="仿宋_GB2312" w:hAnsi="华文中宋" w:hint="eastAsia"/>
          <w:sz w:val="28"/>
          <w:szCs w:val="28"/>
        </w:rPr>
        <w:t>参评基本条件审查。</w:t>
      </w:r>
      <w:r w:rsidRPr="009D5D79">
        <w:rPr>
          <w:rFonts w:ascii="仿宋_GB2312" w:eastAsia="仿宋_GB2312" w:hAnsi="华文中宋" w:hint="eastAsia"/>
          <w:color w:val="FF0000"/>
          <w:sz w:val="28"/>
          <w:szCs w:val="28"/>
        </w:rPr>
        <w:t>11月</w:t>
      </w:r>
      <w:r>
        <w:rPr>
          <w:rFonts w:ascii="仿宋_GB2312" w:eastAsia="仿宋_GB2312" w:hAnsi="华文中宋" w:hint="eastAsia"/>
          <w:color w:val="FF0000"/>
          <w:sz w:val="28"/>
          <w:szCs w:val="28"/>
        </w:rPr>
        <w:t>4</w:t>
      </w:r>
      <w:r w:rsidRPr="009D5D79">
        <w:rPr>
          <w:rFonts w:ascii="仿宋_GB2312" w:eastAsia="仿宋_GB2312" w:hAnsi="华文中宋" w:hint="eastAsia"/>
          <w:color w:val="FF0000"/>
          <w:sz w:val="28"/>
          <w:szCs w:val="28"/>
        </w:rPr>
        <w:t>日至</w:t>
      </w:r>
      <w:r>
        <w:rPr>
          <w:rFonts w:ascii="仿宋_GB2312" w:eastAsia="仿宋_GB2312" w:hAnsi="华文中宋" w:hint="eastAsia"/>
          <w:color w:val="FF0000"/>
          <w:sz w:val="28"/>
          <w:szCs w:val="28"/>
        </w:rPr>
        <w:t>8</w:t>
      </w:r>
      <w:r w:rsidRPr="009D5D79">
        <w:rPr>
          <w:rFonts w:ascii="仿宋_GB2312" w:eastAsia="仿宋_GB2312" w:hAnsi="华文中宋" w:hint="eastAsia"/>
          <w:color w:val="FF0000"/>
          <w:sz w:val="28"/>
          <w:szCs w:val="28"/>
        </w:rPr>
        <w:t>日</w:t>
      </w:r>
      <w:r w:rsidRPr="001268A1">
        <w:rPr>
          <w:rFonts w:ascii="仿宋_GB2312" w:eastAsia="仿宋_GB2312" w:hAnsi="华文中宋" w:hint="eastAsia"/>
          <w:sz w:val="28"/>
          <w:szCs w:val="28"/>
        </w:rPr>
        <w:t>，</w:t>
      </w:r>
      <w:r>
        <w:rPr>
          <w:rFonts w:ascii="仿宋_GB2312" w:eastAsia="仿宋_GB2312" w:hAnsi="华文中宋" w:hint="eastAsia"/>
          <w:sz w:val="28"/>
          <w:szCs w:val="28"/>
        </w:rPr>
        <w:t>后勤集团教室公寓中心</w:t>
      </w:r>
      <w:r w:rsidRPr="001268A1">
        <w:rPr>
          <w:rFonts w:ascii="仿宋_GB2312" w:eastAsia="仿宋_GB2312" w:hAnsi="华文中宋" w:hint="eastAsia"/>
          <w:sz w:val="28"/>
          <w:szCs w:val="28"/>
        </w:rPr>
        <w:t>会同</w:t>
      </w:r>
      <w:r>
        <w:rPr>
          <w:rFonts w:ascii="仿宋_GB2312" w:eastAsia="仿宋_GB2312" w:hAnsi="华文中宋" w:hint="eastAsia"/>
          <w:sz w:val="28"/>
          <w:szCs w:val="28"/>
        </w:rPr>
        <w:t>大众</w:t>
      </w:r>
      <w:r w:rsidRPr="001268A1">
        <w:rPr>
          <w:rFonts w:ascii="仿宋_GB2312" w:eastAsia="仿宋_GB2312" w:hAnsi="华文中宋" w:hint="eastAsia"/>
          <w:sz w:val="28"/>
          <w:szCs w:val="28"/>
        </w:rPr>
        <w:t>物业公司对参评宿舍</w:t>
      </w:r>
      <w:r>
        <w:rPr>
          <w:rFonts w:ascii="仿宋_GB2312" w:eastAsia="仿宋_GB2312" w:hAnsi="华文中宋" w:hint="eastAsia"/>
          <w:sz w:val="28"/>
          <w:szCs w:val="28"/>
        </w:rPr>
        <w:t>本学年</w:t>
      </w:r>
      <w:r w:rsidRPr="001268A1">
        <w:rPr>
          <w:rFonts w:ascii="仿宋_GB2312" w:eastAsia="仿宋_GB2312" w:hAnsi="华文中宋" w:hint="eastAsia"/>
          <w:sz w:val="28"/>
          <w:szCs w:val="28"/>
        </w:rPr>
        <w:t>获得的优秀率进行审核，获得通过后由院系一级评比检查小组对每周抽查结果比对，再次获得通过后方可列入参评候选宿舍。</w:t>
      </w:r>
    </w:p>
    <w:p w:rsidR="004C3686" w:rsidRPr="001268A1" w:rsidRDefault="004C3686" w:rsidP="004C3686">
      <w:pPr>
        <w:widowControl/>
        <w:shd w:val="clear" w:color="auto" w:fill="FFFFFF"/>
        <w:spacing w:line="600" w:lineRule="exact"/>
        <w:jc w:val="left"/>
        <w:rPr>
          <w:rFonts w:ascii="仿宋_GB2312" w:eastAsia="仿宋_GB2312" w:hAnsi="宋体" w:cs="宋体"/>
          <w:kern w:val="0"/>
          <w:sz w:val="28"/>
          <w:szCs w:val="28"/>
        </w:rPr>
      </w:pPr>
      <w:r w:rsidRPr="001268A1">
        <w:rPr>
          <w:rFonts w:ascii="仿宋_GB2312" w:eastAsia="仿宋_GB2312" w:hAnsi="宋体" w:cs="宋体" w:hint="eastAsia"/>
          <w:kern w:val="0"/>
          <w:sz w:val="28"/>
          <w:szCs w:val="28"/>
        </w:rPr>
        <w:t>4、</w:t>
      </w:r>
      <w:r w:rsidRPr="001268A1">
        <w:rPr>
          <w:rFonts w:ascii="仿宋_GB2312" w:eastAsia="仿宋_GB2312" w:hAnsi="华文中宋" w:hint="eastAsia"/>
          <w:sz w:val="28"/>
          <w:szCs w:val="28"/>
        </w:rPr>
        <w:t>连续实地复查。</w:t>
      </w:r>
      <w:r w:rsidRPr="009D5D79">
        <w:rPr>
          <w:rFonts w:ascii="仿宋_GB2312" w:eastAsia="仿宋_GB2312" w:hAnsi="华文中宋" w:hint="eastAsia"/>
          <w:color w:val="FF0000"/>
          <w:sz w:val="28"/>
          <w:szCs w:val="28"/>
        </w:rPr>
        <w:t>11月</w:t>
      </w:r>
      <w:r>
        <w:rPr>
          <w:rFonts w:ascii="仿宋_GB2312" w:eastAsia="仿宋_GB2312" w:hAnsi="华文中宋" w:hint="eastAsia"/>
          <w:color w:val="FF0000"/>
          <w:sz w:val="28"/>
          <w:szCs w:val="28"/>
        </w:rPr>
        <w:t>6</w:t>
      </w:r>
      <w:r w:rsidRPr="009D5D79">
        <w:rPr>
          <w:rFonts w:ascii="仿宋_GB2312" w:eastAsia="仿宋_GB2312" w:hAnsi="华文中宋" w:hint="eastAsia"/>
          <w:color w:val="FF0000"/>
          <w:sz w:val="28"/>
          <w:szCs w:val="28"/>
        </w:rPr>
        <w:t>日至11月</w:t>
      </w:r>
      <w:r>
        <w:rPr>
          <w:rFonts w:ascii="仿宋_GB2312" w:eastAsia="仿宋_GB2312" w:hAnsi="华文中宋" w:hint="eastAsia"/>
          <w:color w:val="FF0000"/>
          <w:sz w:val="28"/>
          <w:szCs w:val="28"/>
        </w:rPr>
        <w:t>10</w:t>
      </w:r>
      <w:r w:rsidRPr="009D5D79">
        <w:rPr>
          <w:rFonts w:ascii="仿宋_GB2312" w:eastAsia="仿宋_GB2312" w:hAnsi="华文中宋" w:hint="eastAsia"/>
          <w:color w:val="FF0000"/>
          <w:sz w:val="28"/>
          <w:szCs w:val="28"/>
        </w:rPr>
        <w:t>日</w:t>
      </w:r>
      <w:r w:rsidRPr="001268A1">
        <w:rPr>
          <w:rFonts w:ascii="仿宋_GB2312" w:eastAsia="仿宋_GB2312" w:hAnsi="华文中宋" w:hint="eastAsia"/>
          <w:sz w:val="28"/>
          <w:szCs w:val="28"/>
        </w:rPr>
        <w:t>，由</w:t>
      </w:r>
      <w:r w:rsidRPr="001268A1">
        <w:rPr>
          <w:rFonts w:ascii="仿宋_GB2312" w:eastAsia="仿宋_GB2312" w:hAnsi="宋体" w:cs="宋体" w:hint="eastAsia"/>
          <w:kern w:val="0"/>
          <w:sz w:val="28"/>
          <w:szCs w:val="28"/>
        </w:rPr>
        <w:t>学校一级评比检查小组</w:t>
      </w:r>
      <w:r w:rsidRPr="001268A1">
        <w:rPr>
          <w:rFonts w:ascii="仿宋_GB2312" w:eastAsia="仿宋_GB2312" w:hAnsi="华文中宋" w:hint="eastAsia"/>
          <w:sz w:val="28"/>
          <w:szCs w:val="28"/>
        </w:rPr>
        <w:t>组织人员对列入参评候选的宿舍，进行连续实地复查，如有违反上述参评条件的，取消参评资格。</w:t>
      </w:r>
    </w:p>
    <w:p w:rsidR="004C3686" w:rsidRPr="001268A1" w:rsidRDefault="004C3686" w:rsidP="004C3686">
      <w:pPr>
        <w:widowControl/>
        <w:shd w:val="clear" w:color="auto" w:fill="FFFFFF"/>
        <w:spacing w:line="600" w:lineRule="exact"/>
        <w:jc w:val="left"/>
        <w:rPr>
          <w:rFonts w:ascii="仿宋_GB2312" w:eastAsia="仿宋_GB2312" w:hAnsi="宋体" w:cs="宋体"/>
          <w:kern w:val="0"/>
          <w:sz w:val="28"/>
          <w:szCs w:val="28"/>
        </w:rPr>
      </w:pPr>
      <w:r w:rsidRPr="001268A1">
        <w:rPr>
          <w:rFonts w:ascii="仿宋_GB2312" w:eastAsia="仿宋_GB2312" w:hAnsi="宋体" w:cs="宋体" w:hint="eastAsia"/>
          <w:kern w:val="0"/>
          <w:sz w:val="28"/>
          <w:szCs w:val="28"/>
        </w:rPr>
        <w:t>5、</w:t>
      </w:r>
      <w:r w:rsidRPr="001268A1">
        <w:rPr>
          <w:rFonts w:ascii="仿宋_GB2312" w:eastAsia="仿宋_GB2312" w:hAnsi="华文中宋" w:hint="eastAsia"/>
          <w:sz w:val="28"/>
          <w:szCs w:val="28"/>
        </w:rPr>
        <w:t>全校统一评审。</w:t>
      </w:r>
      <w:r>
        <w:rPr>
          <w:rFonts w:ascii="仿宋_GB2312" w:eastAsia="仿宋_GB2312" w:hAnsi="华文中宋" w:hint="eastAsia"/>
          <w:sz w:val="28"/>
          <w:szCs w:val="28"/>
        </w:rPr>
        <w:t>11</w:t>
      </w:r>
      <w:r w:rsidRPr="001268A1">
        <w:rPr>
          <w:rFonts w:ascii="仿宋_GB2312" w:eastAsia="仿宋_GB2312" w:hAnsi="华文中宋" w:hint="eastAsia"/>
          <w:sz w:val="28"/>
          <w:szCs w:val="28"/>
        </w:rPr>
        <w:t>月</w:t>
      </w:r>
      <w:r>
        <w:rPr>
          <w:rFonts w:ascii="仿宋_GB2312" w:eastAsia="仿宋_GB2312" w:hAnsi="华文中宋" w:hint="eastAsia"/>
          <w:sz w:val="28"/>
          <w:szCs w:val="28"/>
        </w:rPr>
        <w:t>15日</w:t>
      </w:r>
      <w:r w:rsidRPr="001268A1">
        <w:rPr>
          <w:rFonts w:ascii="仿宋_GB2312" w:eastAsia="仿宋_GB2312" w:hAnsi="华文中宋" w:hint="eastAsia"/>
          <w:sz w:val="28"/>
          <w:szCs w:val="28"/>
        </w:rPr>
        <w:t>，由</w:t>
      </w:r>
      <w:r w:rsidRPr="001268A1">
        <w:rPr>
          <w:rFonts w:ascii="仿宋_GB2312" w:eastAsia="仿宋_GB2312" w:hAnsi="宋体" w:cs="宋体" w:hint="eastAsia"/>
          <w:kern w:val="0"/>
          <w:sz w:val="28"/>
          <w:szCs w:val="28"/>
        </w:rPr>
        <w:t>“文明宿舍”评比领导小组</w:t>
      </w:r>
      <w:r w:rsidRPr="001268A1">
        <w:rPr>
          <w:rFonts w:ascii="仿宋_GB2312" w:eastAsia="仿宋_GB2312" w:hAnsi="华文中宋" w:hint="eastAsia"/>
          <w:sz w:val="28"/>
          <w:szCs w:val="28"/>
        </w:rPr>
        <w:t>召开会议对入围宿舍进行终审并确定获奖宿舍</w:t>
      </w:r>
      <w:r w:rsidRPr="001268A1">
        <w:rPr>
          <w:rFonts w:ascii="仿宋_GB2312" w:eastAsia="仿宋_GB2312" w:hAnsi="宋体" w:cs="宋体" w:hint="eastAsia"/>
          <w:kern w:val="0"/>
          <w:sz w:val="28"/>
          <w:szCs w:val="28"/>
        </w:rPr>
        <w:t>。</w:t>
      </w:r>
    </w:p>
    <w:p w:rsidR="004C3686" w:rsidRPr="001268A1" w:rsidRDefault="004C3686" w:rsidP="004C3686">
      <w:pPr>
        <w:widowControl/>
        <w:shd w:val="clear" w:color="auto" w:fill="FFFFFF"/>
        <w:spacing w:line="600" w:lineRule="exact"/>
        <w:jc w:val="left"/>
        <w:rPr>
          <w:rFonts w:ascii="仿宋_GB2312" w:eastAsia="仿宋_GB2312" w:hAnsi="宋体" w:cs="宋体"/>
          <w:kern w:val="0"/>
          <w:sz w:val="28"/>
          <w:szCs w:val="28"/>
        </w:rPr>
      </w:pPr>
      <w:r w:rsidRPr="001268A1">
        <w:rPr>
          <w:rFonts w:ascii="仿宋_GB2312" w:eastAsia="仿宋_GB2312" w:hAnsi="宋体" w:cs="宋体" w:hint="eastAsia"/>
          <w:b/>
          <w:kern w:val="0"/>
          <w:sz w:val="28"/>
          <w:szCs w:val="28"/>
        </w:rPr>
        <w:t>七、</w:t>
      </w:r>
      <w:r w:rsidRPr="001268A1">
        <w:rPr>
          <w:rFonts w:ascii="仿宋_GB2312" w:eastAsia="仿宋_GB2312" w:hAnsi="宋体" w:cs="宋体" w:hint="eastAsia"/>
          <w:kern w:val="0"/>
          <w:sz w:val="28"/>
          <w:szCs w:val="28"/>
        </w:rPr>
        <w:t>具体要求</w:t>
      </w:r>
    </w:p>
    <w:p w:rsidR="004C3686" w:rsidRPr="001268A1" w:rsidRDefault="004C3686" w:rsidP="004C3686">
      <w:pPr>
        <w:widowControl/>
        <w:shd w:val="clear" w:color="auto" w:fill="FFFFFF"/>
        <w:spacing w:line="600" w:lineRule="exact"/>
        <w:jc w:val="left"/>
        <w:rPr>
          <w:rFonts w:ascii="仿宋_GB2312" w:eastAsia="仿宋_GB2312" w:hAnsi="宋体" w:cs="宋体"/>
          <w:kern w:val="0"/>
          <w:sz w:val="28"/>
          <w:szCs w:val="28"/>
        </w:rPr>
      </w:pPr>
      <w:r w:rsidRPr="001268A1">
        <w:rPr>
          <w:rFonts w:ascii="仿宋_GB2312" w:eastAsia="仿宋_GB2312" w:hAnsi="宋体" w:cs="宋体" w:hint="eastAsia"/>
          <w:kern w:val="0"/>
          <w:sz w:val="28"/>
          <w:szCs w:val="28"/>
        </w:rPr>
        <w:t>1、各院系、班级要建立宿舍评比领导小组和评比检查小组报</w:t>
      </w:r>
      <w:r w:rsidRPr="001268A1">
        <w:rPr>
          <w:rFonts w:ascii="仿宋_GB2312" w:eastAsia="仿宋_GB2312" w:hAnsi="华文中宋" w:hint="eastAsia"/>
          <w:sz w:val="28"/>
          <w:szCs w:val="28"/>
        </w:rPr>
        <w:t>学生工作</w:t>
      </w:r>
      <w:r>
        <w:rPr>
          <w:rFonts w:ascii="仿宋_GB2312" w:eastAsia="仿宋_GB2312" w:hAnsi="华文中宋" w:hint="eastAsia"/>
          <w:sz w:val="28"/>
          <w:szCs w:val="28"/>
        </w:rPr>
        <w:t>处</w:t>
      </w:r>
      <w:r w:rsidRPr="001268A1">
        <w:rPr>
          <w:rFonts w:ascii="仿宋_GB2312" w:eastAsia="仿宋_GB2312" w:hAnsi="宋体" w:cs="宋体" w:hint="eastAsia"/>
          <w:kern w:val="0"/>
          <w:sz w:val="28"/>
          <w:szCs w:val="28"/>
        </w:rPr>
        <w:t>备案，各小组要认真履行职责，做好各种数据的整理、统计、上报及公布工作。</w:t>
      </w:r>
    </w:p>
    <w:p w:rsidR="004C3686" w:rsidRPr="001268A1" w:rsidRDefault="004C3686" w:rsidP="004C3686">
      <w:pPr>
        <w:widowControl/>
        <w:shd w:val="clear" w:color="auto" w:fill="FFFFFF"/>
        <w:spacing w:line="600" w:lineRule="exact"/>
        <w:jc w:val="left"/>
        <w:rPr>
          <w:rFonts w:ascii="仿宋_GB2312" w:eastAsia="仿宋_GB2312" w:hAnsi="宋体" w:cs="宋体"/>
          <w:kern w:val="0"/>
          <w:sz w:val="28"/>
          <w:szCs w:val="28"/>
        </w:rPr>
      </w:pPr>
      <w:r w:rsidRPr="001268A1">
        <w:rPr>
          <w:rFonts w:ascii="仿宋_GB2312" w:eastAsia="仿宋_GB2312" w:hAnsi="宋体" w:cs="宋体" w:hint="eastAsia"/>
          <w:kern w:val="0"/>
          <w:sz w:val="28"/>
          <w:szCs w:val="28"/>
        </w:rPr>
        <w:t>2、</w:t>
      </w:r>
      <w:r w:rsidRPr="001268A1">
        <w:rPr>
          <w:rFonts w:ascii="仿宋_GB2312" w:eastAsia="仿宋_GB2312" w:hAnsi="华文中宋" w:hint="eastAsia"/>
          <w:sz w:val="28"/>
          <w:szCs w:val="28"/>
        </w:rPr>
        <w:t>各院系要充分认识宿舍文明建设是做好学生思想教育管理工作的基础，必须要抓实抓好。</w:t>
      </w:r>
    </w:p>
    <w:p w:rsidR="004C3686" w:rsidRPr="001268A1" w:rsidRDefault="004C3686" w:rsidP="004C3686">
      <w:pPr>
        <w:widowControl/>
        <w:shd w:val="clear" w:color="auto" w:fill="FFFFFF"/>
        <w:spacing w:line="600" w:lineRule="exact"/>
        <w:jc w:val="left"/>
        <w:rPr>
          <w:rFonts w:ascii="仿宋_GB2312" w:eastAsia="仿宋_GB2312" w:hAnsi="宋体" w:cs="宋体"/>
          <w:kern w:val="0"/>
          <w:sz w:val="28"/>
          <w:szCs w:val="28"/>
        </w:rPr>
      </w:pPr>
      <w:r w:rsidRPr="001268A1">
        <w:rPr>
          <w:rFonts w:ascii="仿宋_GB2312" w:eastAsia="仿宋_GB2312" w:hAnsi="宋体" w:cs="宋体" w:hint="eastAsia"/>
          <w:kern w:val="0"/>
          <w:sz w:val="28"/>
          <w:szCs w:val="28"/>
        </w:rPr>
        <w:lastRenderedPageBreak/>
        <w:t>3、各院系“文明宿舍”评比小组不定期对本院系班级申报参评的文明宿舍进行检查。对在检查中发现较差或不合格的宿舍，院系和班级要加强指导，督促整改。</w:t>
      </w:r>
    </w:p>
    <w:p w:rsidR="004C3686" w:rsidRPr="001268A1" w:rsidRDefault="004C3686" w:rsidP="004C3686">
      <w:pPr>
        <w:widowControl/>
        <w:shd w:val="clear" w:color="auto" w:fill="FFFFFF"/>
        <w:spacing w:line="600" w:lineRule="exact"/>
        <w:jc w:val="left"/>
        <w:rPr>
          <w:rFonts w:ascii="仿宋_GB2312" w:eastAsia="仿宋_GB2312" w:hAnsi="宋体" w:cs="宋体"/>
          <w:kern w:val="0"/>
          <w:sz w:val="28"/>
          <w:szCs w:val="28"/>
        </w:rPr>
      </w:pPr>
      <w:r w:rsidRPr="001268A1">
        <w:rPr>
          <w:rFonts w:ascii="仿宋_GB2312" w:eastAsia="仿宋_GB2312" w:hAnsi="宋体" w:cs="宋体" w:hint="eastAsia"/>
          <w:kern w:val="0"/>
          <w:sz w:val="28"/>
          <w:szCs w:val="28"/>
        </w:rPr>
        <w:t>4、</w:t>
      </w:r>
      <w:r w:rsidRPr="001268A1">
        <w:rPr>
          <w:rFonts w:ascii="仿宋_GB2312" w:eastAsia="仿宋_GB2312" w:hAnsi="华文中宋" w:hint="eastAsia"/>
          <w:sz w:val="28"/>
          <w:szCs w:val="28"/>
        </w:rPr>
        <w:t>各院系要根据近期宿舍安全卫生检查的结果，切实做好整顿工作，进一步提高整体内务卫生水平，消除安全隐患。</w:t>
      </w:r>
    </w:p>
    <w:p w:rsidR="004C3686" w:rsidRPr="001268A1" w:rsidRDefault="004C3686" w:rsidP="004C3686">
      <w:pPr>
        <w:widowControl/>
        <w:shd w:val="clear" w:color="auto" w:fill="FFFFFF"/>
        <w:spacing w:line="600" w:lineRule="exact"/>
        <w:jc w:val="left"/>
        <w:rPr>
          <w:rFonts w:ascii="仿宋_GB2312" w:eastAsia="仿宋_GB2312" w:hAnsi="宋体" w:cs="宋体"/>
          <w:kern w:val="0"/>
          <w:sz w:val="28"/>
          <w:szCs w:val="28"/>
        </w:rPr>
      </w:pPr>
      <w:r w:rsidRPr="001268A1">
        <w:rPr>
          <w:rFonts w:ascii="仿宋_GB2312" w:eastAsia="仿宋_GB2312" w:hAnsi="宋体" w:cs="宋体" w:hint="eastAsia"/>
          <w:b/>
          <w:kern w:val="0"/>
          <w:sz w:val="28"/>
          <w:szCs w:val="28"/>
        </w:rPr>
        <w:t>八、</w:t>
      </w:r>
      <w:r w:rsidRPr="001268A1">
        <w:rPr>
          <w:rFonts w:ascii="仿宋_GB2312" w:eastAsia="仿宋_GB2312" w:hAnsi="宋体" w:cs="宋体" w:hint="eastAsia"/>
          <w:kern w:val="0"/>
          <w:sz w:val="28"/>
          <w:szCs w:val="28"/>
        </w:rPr>
        <w:t>奖惩办法</w:t>
      </w:r>
    </w:p>
    <w:p w:rsidR="004C3686" w:rsidRPr="001268A1" w:rsidRDefault="004C3686" w:rsidP="004C3686">
      <w:pPr>
        <w:widowControl/>
        <w:shd w:val="clear" w:color="auto" w:fill="FFFFFF"/>
        <w:spacing w:line="600" w:lineRule="exact"/>
        <w:jc w:val="left"/>
        <w:rPr>
          <w:rFonts w:ascii="仿宋_GB2312" w:eastAsia="仿宋_GB2312" w:hAnsi="宋体" w:cs="宋体"/>
          <w:kern w:val="0"/>
          <w:sz w:val="28"/>
          <w:szCs w:val="28"/>
        </w:rPr>
      </w:pPr>
      <w:r w:rsidRPr="001268A1">
        <w:rPr>
          <w:rFonts w:ascii="仿宋_GB2312" w:eastAsia="仿宋_GB2312" w:hAnsi="宋体" w:cs="宋体" w:hint="eastAsia"/>
          <w:kern w:val="0"/>
          <w:sz w:val="28"/>
          <w:szCs w:val="28"/>
        </w:rPr>
        <w:t>1、各班级要高度重视文明宿舍检查评比工作，扎实推进检查评比。文明宿舍评比情况将作为“先进班集体”评选的重要条件。学年内无“文明宿舍”的班级不能参加“先进班集体”的评选</w:t>
      </w:r>
    </w:p>
    <w:p w:rsidR="004C3686" w:rsidRPr="001268A1" w:rsidRDefault="004C3686" w:rsidP="004C3686">
      <w:pPr>
        <w:widowControl/>
        <w:shd w:val="clear" w:color="auto" w:fill="FFFFFF"/>
        <w:spacing w:line="600" w:lineRule="exact"/>
        <w:jc w:val="left"/>
        <w:rPr>
          <w:rFonts w:ascii="仿宋_GB2312" w:eastAsia="仿宋_GB2312" w:hAnsi="宋体" w:cs="宋体"/>
          <w:kern w:val="0"/>
          <w:sz w:val="28"/>
          <w:szCs w:val="28"/>
        </w:rPr>
      </w:pPr>
      <w:r w:rsidRPr="001268A1">
        <w:rPr>
          <w:rFonts w:ascii="仿宋_GB2312" w:eastAsia="仿宋_GB2312" w:hAnsi="宋体" w:cs="宋体" w:hint="eastAsia"/>
          <w:kern w:val="0"/>
          <w:sz w:val="28"/>
          <w:szCs w:val="28"/>
        </w:rPr>
        <w:t>2、文明宿舍评比结果将作为学生校奖学金评定、三好学生、优秀学生干部、优秀团员、优秀团干</w:t>
      </w:r>
      <w:r>
        <w:rPr>
          <w:rFonts w:ascii="仿宋_GB2312" w:eastAsia="仿宋_GB2312" w:hAnsi="宋体" w:cs="宋体" w:hint="eastAsia"/>
          <w:kern w:val="0"/>
          <w:sz w:val="28"/>
          <w:szCs w:val="28"/>
        </w:rPr>
        <w:t>部</w:t>
      </w:r>
      <w:r w:rsidRPr="001268A1">
        <w:rPr>
          <w:rFonts w:ascii="仿宋_GB2312" w:eastAsia="仿宋_GB2312" w:hAnsi="宋体" w:cs="宋体" w:hint="eastAsia"/>
          <w:kern w:val="0"/>
          <w:sz w:val="28"/>
          <w:szCs w:val="28"/>
        </w:rPr>
        <w:t>等评选的重要条件。3、对不重视“文明宿舍”评比检查工作，获得“文明宿舍”比例较低的院系、班级将减少先进集体、先进个人参评比例并予以通报批评。</w:t>
      </w:r>
    </w:p>
    <w:p w:rsidR="004C3686" w:rsidRPr="001268A1" w:rsidRDefault="004C3686" w:rsidP="004C3686">
      <w:pPr>
        <w:widowControl/>
        <w:shd w:val="clear" w:color="auto" w:fill="FFFFFF"/>
        <w:spacing w:line="600" w:lineRule="exact"/>
        <w:jc w:val="left"/>
        <w:rPr>
          <w:rFonts w:ascii="仿宋_GB2312" w:eastAsia="仿宋_GB2312" w:hAnsi="宋体" w:cs="宋体"/>
          <w:kern w:val="0"/>
          <w:sz w:val="28"/>
          <w:szCs w:val="28"/>
        </w:rPr>
      </w:pPr>
      <w:r w:rsidRPr="001268A1">
        <w:rPr>
          <w:rFonts w:ascii="仿宋_GB2312" w:eastAsia="仿宋_GB2312" w:hAnsi="宋体" w:cs="宋体" w:hint="eastAsia"/>
          <w:b/>
          <w:kern w:val="0"/>
          <w:sz w:val="28"/>
          <w:szCs w:val="28"/>
        </w:rPr>
        <w:t>九、</w:t>
      </w:r>
      <w:r w:rsidRPr="001268A1">
        <w:rPr>
          <w:rFonts w:ascii="仿宋_GB2312" w:eastAsia="仿宋_GB2312" w:hAnsi="宋体" w:cs="宋体" w:hint="eastAsia"/>
          <w:kern w:val="0"/>
          <w:sz w:val="28"/>
          <w:szCs w:val="28"/>
        </w:rPr>
        <w:t>本办法由学生工处负责解释。</w:t>
      </w:r>
    </w:p>
    <w:p w:rsidR="004C3686" w:rsidRDefault="004C3686" w:rsidP="004C3686">
      <w:pPr>
        <w:spacing w:line="540" w:lineRule="exact"/>
        <w:ind w:firstLine="600"/>
        <w:rPr>
          <w:rFonts w:ascii="仿宋_GB2312" w:eastAsia="仿宋_GB2312" w:hAnsi="华文中宋" w:hint="eastAsia"/>
          <w:sz w:val="28"/>
          <w:szCs w:val="28"/>
        </w:rPr>
      </w:pPr>
      <w:r w:rsidRPr="001268A1">
        <w:rPr>
          <w:rFonts w:ascii="仿宋_GB2312" w:eastAsia="仿宋_GB2312" w:hAnsi="华文中宋" w:hint="eastAsia"/>
          <w:sz w:val="28"/>
          <w:szCs w:val="28"/>
        </w:rPr>
        <w:t>附件</w:t>
      </w:r>
      <w:r w:rsidR="00BC3565">
        <w:rPr>
          <w:rFonts w:ascii="仿宋_GB2312" w:eastAsia="仿宋_GB2312" w:hAnsi="华文中宋" w:hint="eastAsia"/>
          <w:sz w:val="28"/>
          <w:szCs w:val="28"/>
        </w:rPr>
        <w:t>1</w:t>
      </w:r>
      <w:r w:rsidRPr="001268A1">
        <w:rPr>
          <w:rFonts w:ascii="仿宋_GB2312" w:eastAsia="仿宋_GB2312" w:hAnsi="华文中宋" w:hint="eastAsia"/>
          <w:sz w:val="28"/>
          <w:szCs w:val="28"/>
        </w:rPr>
        <w:t>：西安石油大学学生文明宿舍评选申报表</w:t>
      </w:r>
    </w:p>
    <w:p w:rsidR="00BC3565" w:rsidRPr="00BC3565" w:rsidRDefault="00BC3565" w:rsidP="004C3686">
      <w:pPr>
        <w:spacing w:line="540" w:lineRule="exact"/>
        <w:ind w:firstLine="600"/>
        <w:rPr>
          <w:rFonts w:ascii="仿宋_GB2312" w:eastAsia="仿宋_GB2312" w:hAnsi="华文中宋"/>
          <w:sz w:val="28"/>
          <w:szCs w:val="28"/>
        </w:rPr>
      </w:pPr>
      <w:r>
        <w:rPr>
          <w:rFonts w:ascii="仿宋_GB2312" w:eastAsia="仿宋_GB2312" w:hAnsi="华文中宋" w:hint="eastAsia"/>
          <w:sz w:val="28"/>
          <w:szCs w:val="28"/>
        </w:rPr>
        <w:t>附件2：文明宿舍评选汇总表</w:t>
      </w:r>
    </w:p>
    <w:p w:rsidR="004C3686" w:rsidRPr="001268A1" w:rsidRDefault="004C3686" w:rsidP="004C3686"/>
    <w:p w:rsidR="004C3686" w:rsidRDefault="004C3686" w:rsidP="004C3686">
      <w:pPr>
        <w:ind w:right="280"/>
        <w:jc w:val="right"/>
        <w:rPr>
          <w:rFonts w:ascii="仿宋_GB2312" w:eastAsia="仿宋_GB2312"/>
          <w:sz w:val="28"/>
          <w:szCs w:val="28"/>
        </w:rPr>
      </w:pPr>
    </w:p>
    <w:p w:rsidR="004C3686" w:rsidRDefault="004C3686" w:rsidP="004C3686">
      <w:pPr>
        <w:ind w:right="280"/>
        <w:jc w:val="right"/>
        <w:rPr>
          <w:rFonts w:ascii="仿宋_GB2312" w:eastAsia="仿宋_GB2312"/>
          <w:sz w:val="28"/>
          <w:szCs w:val="28"/>
        </w:rPr>
      </w:pPr>
    </w:p>
    <w:p w:rsidR="004C3686" w:rsidRDefault="004C3686" w:rsidP="004C3686">
      <w:pPr>
        <w:ind w:right="280"/>
        <w:jc w:val="right"/>
        <w:rPr>
          <w:rFonts w:ascii="仿宋_GB2312" w:eastAsia="仿宋_GB2312"/>
          <w:sz w:val="28"/>
          <w:szCs w:val="28"/>
        </w:rPr>
      </w:pPr>
    </w:p>
    <w:p w:rsidR="004C3686" w:rsidRDefault="004C3686" w:rsidP="004C3686">
      <w:pPr>
        <w:ind w:right="280"/>
        <w:jc w:val="right"/>
        <w:rPr>
          <w:rFonts w:ascii="仿宋_GB2312" w:eastAsia="仿宋_GB2312"/>
          <w:sz w:val="28"/>
          <w:szCs w:val="28"/>
        </w:rPr>
      </w:pPr>
    </w:p>
    <w:p w:rsidR="004C3686" w:rsidRPr="006C6B33" w:rsidRDefault="004C3686" w:rsidP="004C3686">
      <w:pPr>
        <w:ind w:right="560"/>
        <w:jc w:val="right"/>
        <w:rPr>
          <w:rFonts w:ascii="仿宋_GB2312" w:eastAsia="仿宋_GB2312"/>
          <w:sz w:val="28"/>
          <w:szCs w:val="28"/>
        </w:rPr>
      </w:pPr>
      <w:r w:rsidRPr="006C6B33">
        <w:rPr>
          <w:rFonts w:ascii="仿宋_GB2312" w:eastAsia="仿宋_GB2312" w:hint="eastAsia"/>
          <w:sz w:val="28"/>
          <w:szCs w:val="28"/>
        </w:rPr>
        <w:t>学生工作处</w:t>
      </w:r>
    </w:p>
    <w:p w:rsidR="004C3686" w:rsidRPr="006C6B33" w:rsidRDefault="004C3686" w:rsidP="004C3686">
      <w:pPr>
        <w:spacing w:line="540" w:lineRule="exact"/>
        <w:ind w:firstLineChars="1500" w:firstLine="4500"/>
        <w:jc w:val="right"/>
        <w:rPr>
          <w:rFonts w:ascii="仿宋_GB2312" w:eastAsia="仿宋_GB2312" w:hAnsi="仿宋_GB2312" w:cs="仿宋_GB2312"/>
          <w:sz w:val="30"/>
          <w:szCs w:val="30"/>
        </w:rPr>
      </w:pPr>
      <w:r w:rsidRPr="006C6B33">
        <w:rPr>
          <w:rFonts w:ascii="仿宋_GB2312" w:eastAsia="仿宋_GB2312" w:hAnsi="华文中宋" w:hint="eastAsia"/>
          <w:sz w:val="30"/>
          <w:szCs w:val="30"/>
        </w:rPr>
        <w:t>二</w:t>
      </w:r>
      <w:r w:rsidRPr="006C6B33">
        <w:rPr>
          <w:rFonts w:ascii="仿宋_GB2312" w:hAnsi="宋体" w:cs="宋体" w:hint="eastAsia"/>
          <w:sz w:val="30"/>
          <w:szCs w:val="30"/>
        </w:rPr>
        <w:t>〇</w:t>
      </w:r>
      <w:r w:rsidRPr="006C6B33">
        <w:rPr>
          <w:rFonts w:ascii="仿宋_GB2312" w:eastAsia="仿宋_GB2312" w:hAnsi="宋体" w:cs="宋体" w:hint="eastAsia"/>
          <w:sz w:val="30"/>
          <w:szCs w:val="30"/>
        </w:rPr>
        <w:t>一</w:t>
      </w:r>
      <w:r>
        <w:rPr>
          <w:rFonts w:ascii="仿宋_GB2312" w:eastAsia="仿宋_GB2312" w:hAnsi="宋体" w:cs="宋体" w:hint="eastAsia"/>
          <w:sz w:val="30"/>
          <w:szCs w:val="30"/>
        </w:rPr>
        <w:t>七</w:t>
      </w:r>
      <w:r w:rsidRPr="006C6B33">
        <w:rPr>
          <w:rFonts w:ascii="仿宋_GB2312" w:eastAsia="仿宋_GB2312" w:hAnsi="仿宋_GB2312" w:cs="仿宋_GB2312" w:hint="eastAsia"/>
          <w:sz w:val="30"/>
          <w:szCs w:val="30"/>
        </w:rPr>
        <w:t>年</w:t>
      </w:r>
      <w:r>
        <w:rPr>
          <w:rFonts w:ascii="仿宋_GB2312" w:eastAsia="仿宋_GB2312" w:hAnsi="仿宋_GB2312" w:cs="仿宋_GB2312" w:hint="eastAsia"/>
          <w:sz w:val="30"/>
          <w:szCs w:val="30"/>
        </w:rPr>
        <w:t>十</w:t>
      </w:r>
      <w:r w:rsidRPr="006C6B33">
        <w:rPr>
          <w:rFonts w:ascii="仿宋_GB2312" w:eastAsia="仿宋_GB2312" w:hAnsi="仿宋_GB2312" w:cs="仿宋_GB2312" w:hint="eastAsia"/>
          <w:sz w:val="30"/>
          <w:szCs w:val="30"/>
        </w:rPr>
        <w:t>月</w:t>
      </w:r>
      <w:r>
        <w:rPr>
          <w:rFonts w:ascii="仿宋_GB2312" w:eastAsia="仿宋_GB2312" w:hAnsi="仿宋_GB2312" w:cs="仿宋_GB2312" w:hint="eastAsia"/>
          <w:sz w:val="30"/>
          <w:szCs w:val="30"/>
        </w:rPr>
        <w:t>二十五</w:t>
      </w:r>
      <w:r w:rsidRPr="006C6B33">
        <w:rPr>
          <w:rFonts w:ascii="仿宋_GB2312" w:eastAsia="仿宋_GB2312" w:hAnsi="仿宋_GB2312" w:cs="仿宋_GB2312" w:hint="eastAsia"/>
          <w:sz w:val="30"/>
          <w:szCs w:val="30"/>
        </w:rPr>
        <w:t>日</w:t>
      </w:r>
    </w:p>
    <w:p w:rsidR="004C3686" w:rsidRDefault="004C3686" w:rsidP="004C3686">
      <w:pPr>
        <w:spacing w:line="540" w:lineRule="exact"/>
        <w:rPr>
          <w:rFonts w:ascii="仿宋_GB2312" w:eastAsia="仿宋_GB2312" w:hAnsi="华文中宋"/>
          <w:sz w:val="30"/>
          <w:szCs w:val="30"/>
        </w:rPr>
      </w:pPr>
    </w:p>
    <w:p w:rsidR="004C3686" w:rsidRDefault="004C3686" w:rsidP="004C3686">
      <w:pPr>
        <w:spacing w:line="540" w:lineRule="exact"/>
        <w:rPr>
          <w:rFonts w:ascii="仿宋_GB2312" w:eastAsia="仿宋_GB2312" w:hAnsi="华文中宋"/>
          <w:sz w:val="30"/>
          <w:szCs w:val="30"/>
        </w:rPr>
      </w:pPr>
      <w:r>
        <w:rPr>
          <w:rFonts w:ascii="仿宋_GB2312" w:eastAsia="仿宋_GB2312" w:hAnsi="华文中宋" w:hint="eastAsia"/>
          <w:sz w:val="30"/>
          <w:szCs w:val="30"/>
        </w:rPr>
        <w:lastRenderedPageBreak/>
        <w:t>附件</w:t>
      </w:r>
      <w:r w:rsidR="00BC3565">
        <w:rPr>
          <w:rFonts w:ascii="仿宋_GB2312" w:eastAsia="仿宋_GB2312" w:hAnsi="华文中宋" w:hint="eastAsia"/>
          <w:sz w:val="30"/>
          <w:szCs w:val="30"/>
        </w:rPr>
        <w:t>1</w:t>
      </w:r>
      <w:r>
        <w:rPr>
          <w:rFonts w:ascii="仿宋_GB2312" w:eastAsia="仿宋_GB2312" w:hAnsi="华文中宋" w:hint="eastAsia"/>
          <w:sz w:val="30"/>
          <w:szCs w:val="30"/>
        </w:rPr>
        <w:t>：</w:t>
      </w:r>
    </w:p>
    <w:p w:rsidR="004C3686" w:rsidRDefault="004C3686" w:rsidP="004C3686">
      <w:pPr>
        <w:spacing w:line="480" w:lineRule="exact"/>
        <w:jc w:val="center"/>
        <w:rPr>
          <w:rFonts w:ascii="华文中宋" w:eastAsia="华文中宋" w:hAnsi="华文中宋"/>
          <w:b/>
          <w:sz w:val="36"/>
          <w:szCs w:val="36"/>
        </w:rPr>
      </w:pPr>
      <w:r w:rsidRPr="0053345C">
        <w:rPr>
          <w:rFonts w:ascii="华文中宋" w:eastAsia="华文中宋" w:hAnsi="华文中宋" w:hint="eastAsia"/>
          <w:b/>
          <w:sz w:val="36"/>
          <w:szCs w:val="36"/>
        </w:rPr>
        <w:t>西安石油大学学生文明宿舍评选申报表</w:t>
      </w:r>
    </w:p>
    <w:p w:rsidR="004C3686" w:rsidRPr="0021753B" w:rsidRDefault="004C3686" w:rsidP="004C3686">
      <w:pPr>
        <w:spacing w:line="480" w:lineRule="exact"/>
        <w:rPr>
          <w:rFonts w:ascii="华文中宋" w:eastAsia="华文中宋" w:hAnsi="华文中宋"/>
          <w:b/>
          <w:sz w:val="28"/>
          <w:szCs w:val="28"/>
        </w:rPr>
      </w:pPr>
      <w:r w:rsidRPr="0021753B">
        <w:rPr>
          <w:rFonts w:ascii="仿宋_GB2312" w:eastAsia="仿宋_GB2312" w:hAnsi="华文中宋" w:hint="eastAsia"/>
          <w:sz w:val="28"/>
          <w:szCs w:val="28"/>
        </w:rPr>
        <w:t>院系：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53"/>
        <w:gridCol w:w="1866"/>
        <w:gridCol w:w="661"/>
        <w:gridCol w:w="182"/>
        <w:gridCol w:w="867"/>
        <w:gridCol w:w="578"/>
        <w:gridCol w:w="1133"/>
        <w:gridCol w:w="2230"/>
      </w:tblGrid>
      <w:tr w:rsidR="004C3686" w:rsidRPr="00213FD1" w:rsidTr="004573B7">
        <w:trPr>
          <w:trHeight w:val="467"/>
        </w:trPr>
        <w:tc>
          <w:tcPr>
            <w:tcW w:w="1553" w:type="dxa"/>
            <w:vAlign w:val="center"/>
          </w:tcPr>
          <w:p w:rsidR="004C3686" w:rsidRPr="00213FD1" w:rsidRDefault="004C3686" w:rsidP="004573B7">
            <w:pPr>
              <w:spacing w:line="480" w:lineRule="exact"/>
              <w:jc w:val="center"/>
              <w:rPr>
                <w:rFonts w:ascii="仿宋_GB2312" w:eastAsia="仿宋_GB2312" w:hAnsi="华文中宋"/>
                <w:sz w:val="28"/>
                <w:szCs w:val="28"/>
              </w:rPr>
            </w:pPr>
            <w:r w:rsidRPr="00213FD1">
              <w:rPr>
                <w:rFonts w:ascii="仿宋_GB2312" w:eastAsia="仿宋_GB2312" w:hAnsi="华文中宋" w:hint="eastAsia"/>
                <w:sz w:val="28"/>
                <w:szCs w:val="28"/>
              </w:rPr>
              <w:t>宿舍号</w:t>
            </w:r>
          </w:p>
        </w:tc>
        <w:tc>
          <w:tcPr>
            <w:tcW w:w="3576" w:type="dxa"/>
            <w:gridSpan w:val="4"/>
            <w:vAlign w:val="center"/>
          </w:tcPr>
          <w:p w:rsidR="004C3686" w:rsidRPr="00213FD1" w:rsidRDefault="004C3686" w:rsidP="004573B7">
            <w:pPr>
              <w:spacing w:line="480" w:lineRule="exact"/>
              <w:jc w:val="center"/>
              <w:rPr>
                <w:rFonts w:ascii="仿宋_GB2312" w:eastAsia="仿宋_GB2312" w:hAnsi="华文中宋"/>
                <w:sz w:val="28"/>
                <w:szCs w:val="28"/>
              </w:rPr>
            </w:pPr>
            <w:r w:rsidRPr="00213FD1">
              <w:rPr>
                <w:rFonts w:ascii="仿宋_GB2312" w:eastAsia="仿宋_GB2312" w:hAnsi="华文中宋" w:hint="eastAsia"/>
                <w:sz w:val="28"/>
                <w:szCs w:val="28"/>
                <w:u w:val="single"/>
              </w:rPr>
              <w:t xml:space="preserve">       </w:t>
            </w:r>
            <w:r w:rsidRPr="00213FD1">
              <w:rPr>
                <w:rFonts w:ascii="仿宋_GB2312" w:eastAsia="仿宋_GB2312" w:hAnsi="华文中宋" w:hint="eastAsia"/>
                <w:sz w:val="28"/>
                <w:szCs w:val="28"/>
              </w:rPr>
              <w:t>楼</w:t>
            </w:r>
            <w:r w:rsidRPr="00213FD1">
              <w:rPr>
                <w:rFonts w:ascii="仿宋_GB2312" w:eastAsia="仿宋_GB2312" w:hAnsi="华文中宋" w:hint="eastAsia"/>
                <w:sz w:val="28"/>
                <w:szCs w:val="28"/>
                <w:u w:val="single"/>
              </w:rPr>
              <w:t xml:space="preserve">       </w:t>
            </w:r>
            <w:r w:rsidRPr="00213FD1">
              <w:rPr>
                <w:rFonts w:ascii="仿宋_GB2312" w:eastAsia="仿宋_GB2312" w:hAnsi="华文中宋" w:hint="eastAsia"/>
                <w:sz w:val="28"/>
                <w:szCs w:val="28"/>
              </w:rPr>
              <w:t>室</w:t>
            </w:r>
          </w:p>
        </w:tc>
        <w:tc>
          <w:tcPr>
            <w:tcW w:w="1711" w:type="dxa"/>
            <w:gridSpan w:val="2"/>
            <w:vAlign w:val="center"/>
          </w:tcPr>
          <w:p w:rsidR="004C3686" w:rsidRPr="00213FD1" w:rsidRDefault="004C3686" w:rsidP="004573B7">
            <w:pPr>
              <w:spacing w:line="480" w:lineRule="exact"/>
              <w:jc w:val="center"/>
              <w:rPr>
                <w:rFonts w:ascii="仿宋_GB2312" w:eastAsia="仿宋_GB2312" w:hAnsi="华文中宋"/>
                <w:sz w:val="28"/>
                <w:szCs w:val="28"/>
              </w:rPr>
            </w:pPr>
            <w:r w:rsidRPr="00213FD1">
              <w:rPr>
                <w:rFonts w:ascii="仿宋_GB2312" w:eastAsia="仿宋_GB2312" w:hAnsi="华文中宋" w:hint="eastAsia"/>
                <w:sz w:val="28"/>
                <w:szCs w:val="28"/>
              </w:rPr>
              <w:t>所属班级</w:t>
            </w:r>
          </w:p>
        </w:tc>
        <w:tc>
          <w:tcPr>
            <w:tcW w:w="2229" w:type="dxa"/>
            <w:vAlign w:val="center"/>
          </w:tcPr>
          <w:p w:rsidR="004C3686" w:rsidRPr="00213FD1" w:rsidRDefault="004C3686" w:rsidP="004573B7">
            <w:pPr>
              <w:spacing w:line="480" w:lineRule="exact"/>
              <w:jc w:val="center"/>
              <w:rPr>
                <w:rFonts w:ascii="仿宋_GB2312" w:eastAsia="仿宋_GB2312" w:hAnsi="华文中宋"/>
                <w:sz w:val="28"/>
                <w:szCs w:val="28"/>
              </w:rPr>
            </w:pPr>
          </w:p>
        </w:tc>
      </w:tr>
      <w:tr w:rsidR="004C3686" w:rsidRPr="00213FD1" w:rsidTr="004573B7">
        <w:trPr>
          <w:trHeight w:val="453"/>
        </w:trPr>
        <w:tc>
          <w:tcPr>
            <w:tcW w:w="1553" w:type="dxa"/>
            <w:vAlign w:val="center"/>
          </w:tcPr>
          <w:p w:rsidR="004C3686" w:rsidRPr="00213FD1" w:rsidRDefault="004C3686" w:rsidP="004573B7">
            <w:pPr>
              <w:spacing w:line="480" w:lineRule="exact"/>
              <w:jc w:val="center"/>
              <w:rPr>
                <w:rFonts w:ascii="仿宋_GB2312" w:eastAsia="仿宋_GB2312" w:hAnsi="华文中宋"/>
                <w:sz w:val="28"/>
                <w:szCs w:val="28"/>
              </w:rPr>
            </w:pPr>
            <w:r w:rsidRPr="00213FD1">
              <w:rPr>
                <w:rFonts w:ascii="仿宋_GB2312" w:eastAsia="仿宋_GB2312" w:hAnsi="华文中宋" w:hint="eastAsia"/>
                <w:sz w:val="28"/>
                <w:szCs w:val="28"/>
              </w:rPr>
              <w:t>宿舍成员</w:t>
            </w:r>
          </w:p>
        </w:tc>
        <w:tc>
          <w:tcPr>
            <w:tcW w:w="1866" w:type="dxa"/>
            <w:vAlign w:val="center"/>
          </w:tcPr>
          <w:p w:rsidR="004C3686" w:rsidRPr="00213FD1" w:rsidRDefault="004C3686" w:rsidP="004573B7">
            <w:pPr>
              <w:spacing w:line="480" w:lineRule="exact"/>
              <w:jc w:val="center"/>
              <w:rPr>
                <w:rFonts w:ascii="仿宋_GB2312" w:eastAsia="仿宋_GB2312" w:hAnsi="华文中宋"/>
                <w:sz w:val="28"/>
                <w:szCs w:val="28"/>
              </w:rPr>
            </w:pPr>
          </w:p>
        </w:tc>
        <w:tc>
          <w:tcPr>
            <w:tcW w:w="1710" w:type="dxa"/>
            <w:gridSpan w:val="3"/>
            <w:vAlign w:val="center"/>
          </w:tcPr>
          <w:p w:rsidR="004C3686" w:rsidRPr="00213FD1" w:rsidRDefault="004C3686" w:rsidP="004573B7">
            <w:pPr>
              <w:spacing w:line="480" w:lineRule="exact"/>
              <w:jc w:val="center"/>
              <w:rPr>
                <w:rFonts w:ascii="仿宋_GB2312" w:eastAsia="仿宋_GB2312" w:hAnsi="华文中宋"/>
                <w:sz w:val="28"/>
                <w:szCs w:val="28"/>
              </w:rPr>
            </w:pPr>
          </w:p>
        </w:tc>
        <w:tc>
          <w:tcPr>
            <w:tcW w:w="1711" w:type="dxa"/>
            <w:gridSpan w:val="2"/>
            <w:vAlign w:val="center"/>
          </w:tcPr>
          <w:p w:rsidR="004C3686" w:rsidRPr="00213FD1" w:rsidRDefault="004C3686" w:rsidP="004573B7">
            <w:pPr>
              <w:spacing w:line="480" w:lineRule="exact"/>
              <w:jc w:val="center"/>
              <w:rPr>
                <w:rFonts w:ascii="仿宋_GB2312" w:eastAsia="仿宋_GB2312" w:hAnsi="华文中宋"/>
                <w:sz w:val="28"/>
                <w:szCs w:val="28"/>
              </w:rPr>
            </w:pPr>
          </w:p>
        </w:tc>
        <w:tc>
          <w:tcPr>
            <w:tcW w:w="2229" w:type="dxa"/>
            <w:vAlign w:val="center"/>
          </w:tcPr>
          <w:p w:rsidR="004C3686" w:rsidRPr="00213FD1" w:rsidRDefault="004C3686" w:rsidP="004573B7">
            <w:pPr>
              <w:spacing w:line="480" w:lineRule="exact"/>
              <w:jc w:val="center"/>
              <w:rPr>
                <w:rFonts w:ascii="仿宋_GB2312" w:eastAsia="仿宋_GB2312" w:hAnsi="华文中宋"/>
                <w:sz w:val="28"/>
                <w:szCs w:val="28"/>
              </w:rPr>
            </w:pPr>
          </w:p>
        </w:tc>
      </w:tr>
      <w:tr w:rsidR="004C3686" w:rsidRPr="00213FD1" w:rsidTr="004573B7">
        <w:trPr>
          <w:trHeight w:val="467"/>
        </w:trPr>
        <w:tc>
          <w:tcPr>
            <w:tcW w:w="1553" w:type="dxa"/>
            <w:vAlign w:val="center"/>
          </w:tcPr>
          <w:p w:rsidR="004C3686" w:rsidRPr="00213FD1" w:rsidRDefault="004C3686" w:rsidP="004573B7">
            <w:pPr>
              <w:spacing w:line="480" w:lineRule="exact"/>
              <w:jc w:val="center"/>
              <w:rPr>
                <w:rFonts w:ascii="仿宋_GB2312" w:eastAsia="仿宋_GB2312" w:hAnsi="华文中宋"/>
                <w:sz w:val="28"/>
                <w:szCs w:val="28"/>
              </w:rPr>
            </w:pPr>
            <w:r w:rsidRPr="00213FD1">
              <w:rPr>
                <w:rFonts w:ascii="仿宋_GB2312" w:eastAsia="仿宋_GB2312" w:hAnsi="华文中宋" w:hint="eastAsia"/>
                <w:sz w:val="28"/>
                <w:szCs w:val="28"/>
              </w:rPr>
              <w:t>申报项目</w:t>
            </w:r>
          </w:p>
        </w:tc>
        <w:tc>
          <w:tcPr>
            <w:tcW w:w="7516" w:type="dxa"/>
            <w:gridSpan w:val="7"/>
            <w:vAlign w:val="center"/>
          </w:tcPr>
          <w:p w:rsidR="004C3686" w:rsidRPr="00213FD1" w:rsidRDefault="004C3686" w:rsidP="004573B7">
            <w:pPr>
              <w:spacing w:line="480" w:lineRule="exact"/>
              <w:jc w:val="center"/>
              <w:rPr>
                <w:rFonts w:ascii="仿宋_GB2312" w:eastAsia="仿宋_GB2312" w:hAnsi="华文中宋"/>
                <w:sz w:val="28"/>
                <w:szCs w:val="28"/>
              </w:rPr>
            </w:pPr>
            <w:r w:rsidRPr="00213FD1">
              <w:rPr>
                <w:rFonts w:ascii="仿宋_GB2312" w:eastAsia="仿宋_GB2312" w:hAnsi="华文中宋" w:hint="eastAsia"/>
                <w:sz w:val="28"/>
                <w:szCs w:val="28"/>
              </w:rPr>
              <w:t>【 】标兵宿舍        【 】文明宿舍</w:t>
            </w:r>
          </w:p>
        </w:tc>
      </w:tr>
      <w:tr w:rsidR="004C3686" w:rsidRPr="00213FD1" w:rsidTr="004573B7">
        <w:trPr>
          <w:trHeight w:val="937"/>
        </w:trPr>
        <w:tc>
          <w:tcPr>
            <w:tcW w:w="1553" w:type="dxa"/>
            <w:vAlign w:val="center"/>
          </w:tcPr>
          <w:p w:rsidR="004C3686" w:rsidRPr="00213FD1" w:rsidRDefault="004C3686" w:rsidP="004573B7">
            <w:pPr>
              <w:spacing w:line="480" w:lineRule="exact"/>
              <w:jc w:val="center"/>
              <w:rPr>
                <w:rFonts w:ascii="仿宋_GB2312" w:eastAsia="仿宋_GB2312" w:hAnsi="华文中宋"/>
                <w:sz w:val="28"/>
                <w:szCs w:val="28"/>
              </w:rPr>
            </w:pPr>
            <w:r w:rsidRPr="00213FD1">
              <w:rPr>
                <w:rFonts w:ascii="仿宋_GB2312" w:eastAsia="仿宋_GB2312" w:hAnsi="华文中宋" w:hint="eastAsia"/>
                <w:sz w:val="28"/>
                <w:szCs w:val="28"/>
              </w:rPr>
              <w:t>内务卫生</w:t>
            </w:r>
          </w:p>
        </w:tc>
        <w:tc>
          <w:tcPr>
            <w:tcW w:w="2709" w:type="dxa"/>
            <w:gridSpan w:val="3"/>
            <w:vAlign w:val="center"/>
          </w:tcPr>
          <w:p w:rsidR="004C3686" w:rsidRPr="00213FD1" w:rsidRDefault="004C3686" w:rsidP="004573B7">
            <w:pPr>
              <w:spacing w:line="480" w:lineRule="exact"/>
              <w:jc w:val="center"/>
              <w:rPr>
                <w:rFonts w:ascii="仿宋_GB2312" w:eastAsia="仿宋_GB2312" w:hAnsi="华文中宋"/>
                <w:sz w:val="28"/>
                <w:szCs w:val="28"/>
              </w:rPr>
            </w:pPr>
          </w:p>
        </w:tc>
        <w:tc>
          <w:tcPr>
            <w:tcW w:w="1445" w:type="dxa"/>
            <w:gridSpan w:val="2"/>
            <w:vAlign w:val="center"/>
          </w:tcPr>
          <w:p w:rsidR="004C3686" w:rsidRPr="00213FD1" w:rsidRDefault="004C3686" w:rsidP="004573B7">
            <w:pPr>
              <w:spacing w:line="480" w:lineRule="exact"/>
              <w:jc w:val="center"/>
              <w:rPr>
                <w:rFonts w:ascii="仿宋_GB2312" w:eastAsia="仿宋_GB2312" w:hAnsi="华文中宋"/>
                <w:sz w:val="28"/>
                <w:szCs w:val="28"/>
              </w:rPr>
            </w:pPr>
            <w:r w:rsidRPr="00213FD1">
              <w:rPr>
                <w:rFonts w:ascii="仿宋_GB2312" w:eastAsia="仿宋_GB2312" w:hAnsi="华文中宋" w:hint="eastAsia"/>
                <w:sz w:val="28"/>
                <w:szCs w:val="28"/>
              </w:rPr>
              <w:t>纪律要求</w:t>
            </w:r>
          </w:p>
        </w:tc>
        <w:tc>
          <w:tcPr>
            <w:tcW w:w="3362" w:type="dxa"/>
            <w:gridSpan w:val="2"/>
            <w:vAlign w:val="center"/>
          </w:tcPr>
          <w:p w:rsidR="004C3686" w:rsidRPr="00213FD1" w:rsidRDefault="004C3686" w:rsidP="004573B7">
            <w:pPr>
              <w:spacing w:line="480" w:lineRule="exact"/>
              <w:jc w:val="center"/>
              <w:rPr>
                <w:rFonts w:ascii="仿宋_GB2312" w:eastAsia="仿宋_GB2312" w:hAnsi="华文中宋"/>
                <w:sz w:val="28"/>
                <w:szCs w:val="28"/>
              </w:rPr>
            </w:pPr>
          </w:p>
        </w:tc>
      </w:tr>
      <w:tr w:rsidR="004C3686" w:rsidRPr="00213FD1" w:rsidTr="004573B7">
        <w:trPr>
          <w:trHeight w:val="6198"/>
        </w:trPr>
        <w:tc>
          <w:tcPr>
            <w:tcW w:w="1553" w:type="dxa"/>
            <w:vAlign w:val="center"/>
          </w:tcPr>
          <w:p w:rsidR="004C3686" w:rsidRPr="00213FD1" w:rsidRDefault="004C3686" w:rsidP="004573B7">
            <w:pPr>
              <w:spacing w:line="480" w:lineRule="exact"/>
              <w:jc w:val="center"/>
              <w:rPr>
                <w:rFonts w:ascii="仿宋_GB2312" w:eastAsia="仿宋_GB2312" w:hAnsi="华文中宋"/>
                <w:spacing w:val="-20"/>
                <w:sz w:val="28"/>
                <w:szCs w:val="28"/>
              </w:rPr>
            </w:pPr>
            <w:r w:rsidRPr="00213FD1">
              <w:rPr>
                <w:rFonts w:ascii="仿宋_GB2312" w:eastAsia="仿宋_GB2312" w:hAnsi="华文中宋" w:hint="eastAsia"/>
                <w:spacing w:val="-20"/>
                <w:sz w:val="28"/>
                <w:szCs w:val="28"/>
              </w:rPr>
              <w:t>氛围要求</w:t>
            </w:r>
          </w:p>
          <w:p w:rsidR="004C3686" w:rsidRPr="00213FD1" w:rsidRDefault="004C3686" w:rsidP="004573B7">
            <w:pPr>
              <w:spacing w:line="480" w:lineRule="exact"/>
              <w:jc w:val="center"/>
              <w:rPr>
                <w:rFonts w:ascii="仿宋_GB2312" w:eastAsia="仿宋_GB2312" w:hAnsi="华文中宋"/>
                <w:spacing w:val="-20"/>
                <w:sz w:val="28"/>
                <w:szCs w:val="28"/>
              </w:rPr>
            </w:pPr>
            <w:r w:rsidRPr="00213FD1">
              <w:rPr>
                <w:rFonts w:ascii="仿宋_GB2312" w:eastAsia="仿宋_GB2312" w:hAnsi="华文中宋" w:hint="eastAsia"/>
                <w:spacing w:val="-20"/>
                <w:sz w:val="28"/>
                <w:szCs w:val="28"/>
              </w:rPr>
              <w:t>及事迹简介</w:t>
            </w:r>
          </w:p>
        </w:tc>
        <w:tc>
          <w:tcPr>
            <w:tcW w:w="7516" w:type="dxa"/>
            <w:gridSpan w:val="7"/>
          </w:tcPr>
          <w:p w:rsidR="004C3686" w:rsidRPr="00213FD1" w:rsidRDefault="004C3686" w:rsidP="004573B7">
            <w:pPr>
              <w:spacing w:line="480" w:lineRule="exact"/>
              <w:rPr>
                <w:rFonts w:ascii="仿宋_GB2312" w:eastAsia="仿宋_GB2312" w:hAnsi="华文中宋"/>
                <w:sz w:val="28"/>
                <w:szCs w:val="28"/>
              </w:rPr>
            </w:pPr>
            <w:r w:rsidRPr="00213FD1">
              <w:rPr>
                <w:rFonts w:ascii="仿宋_GB2312" w:eastAsia="仿宋_GB2312" w:hAnsi="华文中宋" w:hint="eastAsia"/>
                <w:sz w:val="28"/>
                <w:szCs w:val="28"/>
              </w:rPr>
              <w:t>（可加附页）</w:t>
            </w:r>
          </w:p>
          <w:p w:rsidR="004C3686" w:rsidRPr="00213FD1" w:rsidRDefault="004C3686" w:rsidP="004573B7">
            <w:pPr>
              <w:spacing w:line="480" w:lineRule="exact"/>
              <w:rPr>
                <w:rFonts w:ascii="仿宋_GB2312" w:eastAsia="仿宋_GB2312" w:hAnsi="华文中宋"/>
                <w:sz w:val="28"/>
                <w:szCs w:val="28"/>
              </w:rPr>
            </w:pPr>
          </w:p>
          <w:p w:rsidR="004C3686" w:rsidRPr="00213FD1" w:rsidRDefault="004C3686" w:rsidP="004573B7">
            <w:pPr>
              <w:spacing w:line="480" w:lineRule="exact"/>
              <w:rPr>
                <w:rFonts w:ascii="仿宋_GB2312" w:eastAsia="仿宋_GB2312" w:hAnsi="华文中宋"/>
                <w:sz w:val="28"/>
                <w:szCs w:val="28"/>
              </w:rPr>
            </w:pPr>
          </w:p>
          <w:p w:rsidR="004C3686" w:rsidRPr="00213FD1" w:rsidRDefault="004C3686" w:rsidP="004573B7">
            <w:pPr>
              <w:spacing w:line="480" w:lineRule="exact"/>
              <w:rPr>
                <w:rFonts w:ascii="仿宋_GB2312" w:eastAsia="仿宋_GB2312" w:hAnsi="华文中宋"/>
                <w:sz w:val="28"/>
                <w:szCs w:val="28"/>
              </w:rPr>
            </w:pPr>
          </w:p>
          <w:p w:rsidR="004C3686" w:rsidRPr="00213FD1" w:rsidRDefault="004C3686" w:rsidP="004573B7">
            <w:pPr>
              <w:spacing w:line="480" w:lineRule="exact"/>
              <w:rPr>
                <w:rFonts w:ascii="仿宋_GB2312" w:eastAsia="仿宋_GB2312" w:hAnsi="华文中宋"/>
                <w:sz w:val="28"/>
                <w:szCs w:val="28"/>
              </w:rPr>
            </w:pPr>
          </w:p>
          <w:p w:rsidR="004C3686" w:rsidRPr="00213FD1" w:rsidRDefault="004C3686" w:rsidP="004573B7">
            <w:pPr>
              <w:spacing w:line="480" w:lineRule="exact"/>
              <w:rPr>
                <w:rFonts w:ascii="仿宋_GB2312" w:eastAsia="仿宋_GB2312" w:hAnsi="华文中宋"/>
                <w:sz w:val="28"/>
                <w:szCs w:val="28"/>
              </w:rPr>
            </w:pPr>
          </w:p>
          <w:p w:rsidR="004C3686" w:rsidRPr="00213FD1" w:rsidRDefault="004C3686" w:rsidP="004573B7">
            <w:pPr>
              <w:spacing w:line="480" w:lineRule="exact"/>
              <w:rPr>
                <w:rFonts w:ascii="仿宋_GB2312" w:eastAsia="仿宋_GB2312" w:hAnsi="华文中宋"/>
                <w:sz w:val="28"/>
                <w:szCs w:val="28"/>
              </w:rPr>
            </w:pPr>
          </w:p>
          <w:p w:rsidR="004C3686" w:rsidRPr="00213FD1" w:rsidRDefault="004C3686" w:rsidP="004573B7">
            <w:pPr>
              <w:spacing w:line="480" w:lineRule="exact"/>
              <w:rPr>
                <w:rFonts w:ascii="仿宋_GB2312" w:eastAsia="仿宋_GB2312" w:hAnsi="华文中宋"/>
                <w:sz w:val="28"/>
                <w:szCs w:val="28"/>
              </w:rPr>
            </w:pPr>
          </w:p>
          <w:p w:rsidR="004C3686" w:rsidRPr="00213FD1" w:rsidRDefault="004C3686" w:rsidP="004573B7">
            <w:pPr>
              <w:spacing w:line="480" w:lineRule="exact"/>
              <w:rPr>
                <w:rFonts w:ascii="仿宋_GB2312" w:eastAsia="仿宋_GB2312" w:hAnsi="华文中宋"/>
                <w:sz w:val="28"/>
                <w:szCs w:val="28"/>
              </w:rPr>
            </w:pPr>
          </w:p>
          <w:p w:rsidR="004C3686" w:rsidRPr="00213FD1" w:rsidRDefault="004C3686" w:rsidP="004573B7">
            <w:pPr>
              <w:spacing w:line="480" w:lineRule="exact"/>
              <w:rPr>
                <w:rFonts w:ascii="仿宋_GB2312" w:eastAsia="仿宋_GB2312" w:hAnsi="华文中宋"/>
                <w:sz w:val="28"/>
                <w:szCs w:val="28"/>
              </w:rPr>
            </w:pPr>
          </w:p>
          <w:p w:rsidR="004C3686" w:rsidRPr="00213FD1" w:rsidRDefault="004C3686" w:rsidP="004573B7">
            <w:pPr>
              <w:spacing w:line="480" w:lineRule="exact"/>
              <w:rPr>
                <w:rFonts w:ascii="仿宋_GB2312" w:eastAsia="仿宋_GB2312" w:hAnsi="华文中宋"/>
                <w:sz w:val="28"/>
                <w:szCs w:val="28"/>
              </w:rPr>
            </w:pPr>
          </w:p>
          <w:p w:rsidR="004C3686" w:rsidRPr="00213FD1" w:rsidRDefault="004C3686" w:rsidP="004573B7">
            <w:pPr>
              <w:spacing w:line="480" w:lineRule="exact"/>
              <w:rPr>
                <w:rFonts w:ascii="仿宋_GB2312" w:eastAsia="仿宋_GB2312" w:hAnsi="华文中宋"/>
                <w:sz w:val="28"/>
                <w:szCs w:val="28"/>
              </w:rPr>
            </w:pPr>
          </w:p>
        </w:tc>
      </w:tr>
      <w:tr w:rsidR="004C3686" w:rsidRPr="00213FD1" w:rsidTr="004573B7">
        <w:trPr>
          <w:trHeight w:val="1537"/>
        </w:trPr>
        <w:tc>
          <w:tcPr>
            <w:tcW w:w="4080" w:type="dxa"/>
            <w:gridSpan w:val="3"/>
          </w:tcPr>
          <w:p w:rsidR="004C3686" w:rsidRPr="00213FD1" w:rsidRDefault="004C3686" w:rsidP="004573B7">
            <w:pPr>
              <w:spacing w:line="480" w:lineRule="exact"/>
              <w:rPr>
                <w:rFonts w:ascii="仿宋_GB2312" w:eastAsia="仿宋_GB2312" w:hAnsi="华文中宋"/>
                <w:sz w:val="28"/>
                <w:szCs w:val="28"/>
              </w:rPr>
            </w:pPr>
            <w:r w:rsidRPr="00213FD1">
              <w:rPr>
                <w:rFonts w:ascii="仿宋_GB2312" w:eastAsia="仿宋_GB2312" w:hAnsi="华文中宋" w:hint="eastAsia"/>
                <w:sz w:val="28"/>
                <w:szCs w:val="28"/>
              </w:rPr>
              <w:t>院系意见</w:t>
            </w:r>
          </w:p>
          <w:p w:rsidR="004C3686" w:rsidRPr="00213FD1" w:rsidRDefault="004C3686" w:rsidP="004573B7">
            <w:pPr>
              <w:spacing w:line="480" w:lineRule="exact"/>
              <w:rPr>
                <w:rFonts w:ascii="仿宋_GB2312" w:eastAsia="仿宋_GB2312" w:hAnsi="华文中宋"/>
                <w:sz w:val="28"/>
                <w:szCs w:val="28"/>
              </w:rPr>
            </w:pPr>
          </w:p>
          <w:p w:rsidR="004C3686" w:rsidRPr="00213FD1" w:rsidRDefault="004C3686" w:rsidP="004573B7">
            <w:pPr>
              <w:spacing w:line="480" w:lineRule="exact"/>
              <w:rPr>
                <w:rFonts w:ascii="仿宋_GB2312" w:eastAsia="仿宋_GB2312" w:hAnsi="华文中宋"/>
                <w:sz w:val="28"/>
                <w:szCs w:val="28"/>
              </w:rPr>
            </w:pPr>
            <w:r w:rsidRPr="00213FD1">
              <w:rPr>
                <w:rFonts w:ascii="仿宋_GB2312" w:eastAsia="仿宋_GB2312" w:hAnsi="华文中宋" w:hint="eastAsia"/>
                <w:sz w:val="28"/>
                <w:szCs w:val="28"/>
              </w:rPr>
              <w:t xml:space="preserve">         辅导员签字：</w:t>
            </w:r>
          </w:p>
        </w:tc>
        <w:tc>
          <w:tcPr>
            <w:tcW w:w="4990" w:type="dxa"/>
            <w:gridSpan w:val="5"/>
          </w:tcPr>
          <w:p w:rsidR="004C3686" w:rsidRPr="00213FD1" w:rsidRDefault="004C3686" w:rsidP="004573B7">
            <w:pPr>
              <w:spacing w:line="480" w:lineRule="exact"/>
              <w:rPr>
                <w:rFonts w:ascii="仿宋_GB2312" w:eastAsia="仿宋_GB2312" w:hAnsi="华文中宋"/>
                <w:sz w:val="28"/>
                <w:szCs w:val="28"/>
              </w:rPr>
            </w:pPr>
            <w:r w:rsidRPr="00213FD1">
              <w:rPr>
                <w:rFonts w:ascii="仿宋_GB2312" w:eastAsia="仿宋_GB2312" w:hAnsi="华文中宋" w:hint="eastAsia"/>
                <w:sz w:val="28"/>
                <w:szCs w:val="28"/>
              </w:rPr>
              <w:t>连续实地复查情况</w:t>
            </w:r>
          </w:p>
          <w:p w:rsidR="004C3686" w:rsidRPr="00213FD1" w:rsidRDefault="004C3686" w:rsidP="004573B7">
            <w:pPr>
              <w:spacing w:line="480" w:lineRule="exact"/>
              <w:rPr>
                <w:rFonts w:ascii="仿宋_GB2312" w:eastAsia="仿宋_GB2312" w:hAnsi="华文中宋"/>
                <w:sz w:val="28"/>
                <w:szCs w:val="28"/>
              </w:rPr>
            </w:pPr>
          </w:p>
          <w:p w:rsidR="004C3686" w:rsidRPr="00213FD1" w:rsidRDefault="004C3686" w:rsidP="004573B7">
            <w:pPr>
              <w:spacing w:line="480" w:lineRule="exact"/>
              <w:ind w:firstLineChars="550" w:firstLine="1540"/>
              <w:rPr>
                <w:rFonts w:ascii="仿宋_GB2312" w:eastAsia="仿宋_GB2312" w:hAnsi="华文中宋"/>
                <w:sz w:val="28"/>
                <w:szCs w:val="28"/>
              </w:rPr>
            </w:pPr>
            <w:r w:rsidRPr="00213FD1">
              <w:rPr>
                <w:rFonts w:ascii="仿宋_GB2312" w:eastAsia="仿宋_GB2312" w:hAnsi="华文中宋" w:hint="eastAsia"/>
                <w:sz w:val="28"/>
                <w:szCs w:val="28"/>
              </w:rPr>
              <w:t>审核人签字：</w:t>
            </w:r>
          </w:p>
        </w:tc>
      </w:tr>
      <w:tr w:rsidR="004C3686" w:rsidRPr="00213FD1" w:rsidTr="004573B7">
        <w:trPr>
          <w:trHeight w:val="1365"/>
        </w:trPr>
        <w:tc>
          <w:tcPr>
            <w:tcW w:w="9069" w:type="dxa"/>
            <w:gridSpan w:val="8"/>
          </w:tcPr>
          <w:p w:rsidR="004C3686" w:rsidRPr="00213FD1" w:rsidRDefault="004C3686" w:rsidP="004573B7">
            <w:pPr>
              <w:spacing w:line="480" w:lineRule="exact"/>
              <w:rPr>
                <w:rFonts w:ascii="仿宋_GB2312" w:eastAsia="仿宋_GB2312" w:hAnsi="华文中宋"/>
                <w:sz w:val="28"/>
                <w:szCs w:val="28"/>
              </w:rPr>
            </w:pPr>
            <w:r w:rsidRPr="00213FD1">
              <w:rPr>
                <w:rFonts w:ascii="仿宋_GB2312" w:eastAsia="仿宋_GB2312" w:hAnsi="华文中宋" w:hint="eastAsia"/>
                <w:sz w:val="28"/>
                <w:szCs w:val="28"/>
              </w:rPr>
              <w:t>综合评审意见</w:t>
            </w:r>
          </w:p>
          <w:p w:rsidR="004C3686" w:rsidRPr="00213FD1" w:rsidRDefault="004C3686" w:rsidP="004573B7">
            <w:pPr>
              <w:spacing w:line="480" w:lineRule="exact"/>
              <w:rPr>
                <w:rFonts w:ascii="仿宋_GB2312" w:eastAsia="仿宋_GB2312" w:hAnsi="华文中宋"/>
                <w:sz w:val="28"/>
                <w:szCs w:val="28"/>
              </w:rPr>
            </w:pPr>
          </w:p>
          <w:p w:rsidR="004C3686" w:rsidRPr="001D7D22" w:rsidRDefault="004C3686" w:rsidP="004573B7">
            <w:pPr>
              <w:spacing w:line="480" w:lineRule="exact"/>
              <w:rPr>
                <w:rFonts w:ascii="仿宋_GB2312" w:eastAsia="仿宋_GB2312" w:hAnsi="华文中宋"/>
                <w:color w:val="000000"/>
                <w:sz w:val="28"/>
                <w:szCs w:val="28"/>
              </w:rPr>
            </w:pPr>
            <w:r w:rsidRPr="00213FD1">
              <w:rPr>
                <w:rFonts w:ascii="仿宋_GB2312" w:eastAsia="仿宋_GB2312" w:hAnsi="华文中宋" w:hint="eastAsia"/>
                <w:sz w:val="28"/>
                <w:szCs w:val="28"/>
              </w:rPr>
              <w:t xml:space="preserve">                            </w:t>
            </w:r>
            <w:r w:rsidRPr="001D7D22">
              <w:rPr>
                <w:rFonts w:ascii="仿宋_GB2312" w:eastAsia="仿宋_GB2312" w:hAnsi="华文中宋" w:hint="eastAsia"/>
                <w:color w:val="000000"/>
                <w:sz w:val="28"/>
                <w:szCs w:val="28"/>
              </w:rPr>
              <w:t>学生工作处签章</w:t>
            </w:r>
          </w:p>
          <w:p w:rsidR="004C3686" w:rsidRPr="00213FD1" w:rsidRDefault="004C3686" w:rsidP="004573B7">
            <w:pPr>
              <w:spacing w:line="480" w:lineRule="exact"/>
              <w:ind w:firstLineChars="2100" w:firstLine="5880"/>
              <w:rPr>
                <w:rFonts w:ascii="仿宋_GB2312" w:eastAsia="仿宋_GB2312" w:hAnsi="华文中宋"/>
                <w:sz w:val="28"/>
                <w:szCs w:val="28"/>
              </w:rPr>
            </w:pPr>
            <w:r w:rsidRPr="00213FD1">
              <w:rPr>
                <w:rFonts w:ascii="仿宋_GB2312" w:eastAsia="仿宋_GB2312" w:hAnsi="华文中宋" w:hint="eastAsia"/>
                <w:sz w:val="28"/>
                <w:szCs w:val="28"/>
              </w:rPr>
              <w:t>年   月   日</w:t>
            </w:r>
          </w:p>
        </w:tc>
      </w:tr>
    </w:tbl>
    <w:p w:rsidR="00375F0A" w:rsidRDefault="00375F0A"/>
    <w:sectPr w:rsidR="00375F0A" w:rsidSect="00E13A1B">
      <w:pgSz w:w="11906" w:h="16838"/>
      <w:pgMar w:top="1276" w:right="1416" w:bottom="1440"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5DEE" w:rsidRDefault="00B25DEE" w:rsidP="00BC3565">
      <w:r>
        <w:separator/>
      </w:r>
    </w:p>
  </w:endnote>
  <w:endnote w:type="continuationSeparator" w:id="1">
    <w:p w:rsidR="00B25DEE" w:rsidRDefault="00B25DEE" w:rsidP="00BC356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5DEE" w:rsidRDefault="00B25DEE" w:rsidP="00BC3565">
      <w:r>
        <w:separator/>
      </w:r>
    </w:p>
  </w:footnote>
  <w:footnote w:type="continuationSeparator" w:id="1">
    <w:p w:rsidR="00B25DEE" w:rsidRDefault="00B25DEE" w:rsidP="00BC356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C3686"/>
    <w:rsid w:val="000E5C23"/>
    <w:rsid w:val="00375F0A"/>
    <w:rsid w:val="004C3686"/>
    <w:rsid w:val="00B25DEE"/>
    <w:rsid w:val="00B455F9"/>
    <w:rsid w:val="00BC356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368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C356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C3565"/>
    <w:rPr>
      <w:rFonts w:ascii="Times New Roman" w:eastAsia="宋体" w:hAnsi="Times New Roman" w:cs="Times New Roman"/>
      <w:sz w:val="18"/>
      <w:szCs w:val="18"/>
    </w:rPr>
  </w:style>
  <w:style w:type="paragraph" w:styleId="a4">
    <w:name w:val="footer"/>
    <w:basedOn w:val="a"/>
    <w:link w:val="Char0"/>
    <w:uiPriority w:val="99"/>
    <w:semiHidden/>
    <w:unhideWhenUsed/>
    <w:rsid w:val="00BC356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C3565"/>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5</Pages>
  <Words>361</Words>
  <Characters>2062</Characters>
  <Application>Microsoft Office Word</Application>
  <DocSecurity>0</DocSecurity>
  <Lines>17</Lines>
  <Paragraphs>4</Paragraphs>
  <ScaleCrop>false</ScaleCrop>
  <Company/>
  <LinksUpToDate>false</LinksUpToDate>
  <CharactersWithSpaces>2419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盛丹</dc:creator>
  <cp:lastModifiedBy>盛丹</cp:lastModifiedBy>
  <cp:revision>3</cp:revision>
  <dcterms:created xsi:type="dcterms:W3CDTF">2017-10-23T02:55:00Z</dcterms:created>
  <dcterms:modified xsi:type="dcterms:W3CDTF">2017-10-23T03:22:00Z</dcterms:modified>
</cp:coreProperties>
</file>